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C660" w14:textId="483ACB86" w:rsidR="00866F9C" w:rsidRPr="008629BF" w:rsidRDefault="00866F9C" w:rsidP="00866F9C">
      <w:pPr>
        <w:rPr>
          <w:rFonts w:ascii="Arial" w:eastAsiaTheme="minorEastAsia" w:hAnsi="Arial" w:cs="Arial"/>
          <w:color w:val="000000" w:themeColor="text1"/>
          <w:sz w:val="20"/>
          <w:szCs w:val="20"/>
        </w:rPr>
      </w:pPr>
      <w:r w:rsidRPr="008629BF">
        <w:rPr>
          <w:rFonts w:ascii="Arial" w:eastAsiaTheme="minorEastAsia" w:hAnsi="Arial" w:cs="Arial"/>
          <w:color w:val="000000" w:themeColor="text1"/>
          <w:sz w:val="20"/>
          <w:szCs w:val="20"/>
        </w:rPr>
        <w:t>Hello</w:t>
      </w:r>
      <w:r w:rsidR="00FF741E" w:rsidRPr="008629BF">
        <w:rPr>
          <w:rFonts w:ascii="Arial" w:eastAsiaTheme="minorEastAsia" w:hAnsi="Arial" w:cs="Arial"/>
          <w:color w:val="000000" w:themeColor="text1"/>
          <w:sz w:val="20"/>
          <w:szCs w:val="20"/>
        </w:rPr>
        <w:t xml:space="preserve">, </w:t>
      </w:r>
      <w:r w:rsidRPr="008629BF">
        <w:rPr>
          <w:rFonts w:ascii="Arial" w:eastAsiaTheme="minorEastAsia" w:hAnsi="Arial" w:cs="Arial"/>
          <w:color w:val="000000" w:themeColor="text1"/>
          <w:sz w:val="20"/>
          <w:szCs w:val="20"/>
        </w:rPr>
        <w:t xml:space="preserve">Batten </w:t>
      </w:r>
      <w:r w:rsidR="00A430A7" w:rsidRPr="008629BF">
        <w:rPr>
          <w:rFonts w:ascii="Arial" w:eastAsiaTheme="minorEastAsia" w:hAnsi="Arial" w:cs="Arial"/>
          <w:color w:val="000000" w:themeColor="text1"/>
          <w:sz w:val="20"/>
          <w:szCs w:val="20"/>
        </w:rPr>
        <w:t>Fall</w:t>
      </w:r>
      <w:r w:rsidRPr="008629BF">
        <w:rPr>
          <w:rFonts w:ascii="Arial" w:eastAsiaTheme="minorEastAsia" w:hAnsi="Arial" w:cs="Arial"/>
          <w:color w:val="000000" w:themeColor="text1"/>
          <w:sz w:val="20"/>
          <w:szCs w:val="20"/>
        </w:rPr>
        <w:t xml:space="preserve"> 2022 Teaching Faculty! </w:t>
      </w:r>
    </w:p>
    <w:p w14:paraId="3D64373A" w14:textId="77777777" w:rsidR="00866F9C" w:rsidRPr="008629BF" w:rsidRDefault="00866F9C" w:rsidP="00866F9C">
      <w:pPr>
        <w:rPr>
          <w:rFonts w:ascii="Arial" w:eastAsiaTheme="minorEastAsia" w:hAnsi="Arial" w:cs="Arial"/>
          <w:color w:val="000000" w:themeColor="text1"/>
          <w:sz w:val="20"/>
          <w:szCs w:val="20"/>
        </w:rPr>
      </w:pPr>
    </w:p>
    <w:p w14:paraId="244D8FEA" w14:textId="142D3310" w:rsidR="00E074BB" w:rsidRPr="008629BF" w:rsidRDefault="00866F9C" w:rsidP="00E074BB">
      <w:pPr>
        <w:rPr>
          <w:rStyle w:val="normaltextrun"/>
          <w:rFonts w:ascii="Arial" w:eastAsiaTheme="minorEastAsia" w:hAnsi="Arial" w:cs="Arial"/>
          <w:color w:val="000000" w:themeColor="text1"/>
          <w:sz w:val="20"/>
          <w:szCs w:val="20"/>
        </w:rPr>
      </w:pPr>
      <w:r w:rsidRPr="008629BF">
        <w:rPr>
          <w:rFonts w:ascii="Arial" w:eastAsiaTheme="minorEastAsia" w:hAnsi="Arial" w:cs="Arial"/>
          <w:color w:val="000000" w:themeColor="text1"/>
          <w:sz w:val="20"/>
          <w:szCs w:val="20"/>
        </w:rPr>
        <w:t xml:space="preserve">This </w:t>
      </w:r>
      <w:r w:rsidR="004D324D" w:rsidRPr="008629BF">
        <w:rPr>
          <w:rFonts w:ascii="Arial" w:eastAsiaTheme="minorEastAsia" w:hAnsi="Arial" w:cs="Arial"/>
          <w:color w:val="000000" w:themeColor="text1"/>
          <w:sz w:val="20"/>
          <w:szCs w:val="20"/>
        </w:rPr>
        <w:t>memo</w:t>
      </w:r>
      <w:r w:rsidRPr="008629BF">
        <w:rPr>
          <w:rFonts w:ascii="Arial" w:eastAsiaTheme="minorEastAsia" w:hAnsi="Arial" w:cs="Arial"/>
          <w:color w:val="000000" w:themeColor="text1"/>
          <w:sz w:val="20"/>
          <w:szCs w:val="20"/>
        </w:rPr>
        <w:t xml:space="preserve"> is fille</w:t>
      </w:r>
      <w:r w:rsidR="000E2BB3">
        <w:rPr>
          <w:rFonts w:ascii="Arial" w:eastAsiaTheme="minorEastAsia" w:hAnsi="Arial" w:cs="Arial"/>
          <w:color w:val="000000" w:themeColor="text1"/>
          <w:sz w:val="20"/>
          <w:szCs w:val="20"/>
        </w:rPr>
        <w:t xml:space="preserve">d with </w:t>
      </w:r>
      <w:r w:rsidRPr="008629BF">
        <w:rPr>
          <w:rFonts w:ascii="Arial" w:eastAsiaTheme="minorEastAsia" w:hAnsi="Arial" w:cs="Arial"/>
          <w:color w:val="000000" w:themeColor="text1"/>
          <w:sz w:val="20"/>
          <w:szCs w:val="20"/>
        </w:rPr>
        <w:t xml:space="preserve">dates and important policies for your attention regarding teaching for the </w:t>
      </w:r>
      <w:r w:rsidR="00A430A7" w:rsidRPr="008629BF">
        <w:rPr>
          <w:rFonts w:ascii="Arial" w:eastAsiaTheme="minorEastAsia" w:hAnsi="Arial" w:cs="Arial"/>
          <w:color w:val="000000" w:themeColor="text1"/>
          <w:sz w:val="20"/>
          <w:szCs w:val="20"/>
        </w:rPr>
        <w:t>Fall</w:t>
      </w:r>
      <w:r w:rsidRPr="008629BF">
        <w:rPr>
          <w:rFonts w:ascii="Arial" w:eastAsiaTheme="minorEastAsia" w:hAnsi="Arial" w:cs="Arial"/>
          <w:color w:val="000000" w:themeColor="text1"/>
          <w:sz w:val="20"/>
          <w:szCs w:val="20"/>
        </w:rPr>
        <w:t xml:space="preserve"> 2022 semester. </w:t>
      </w:r>
      <w:r w:rsidR="000E2BB3">
        <w:rPr>
          <w:rFonts w:ascii="Arial" w:eastAsiaTheme="minorEastAsia" w:hAnsi="Arial" w:cs="Arial"/>
          <w:color w:val="000000" w:themeColor="text1"/>
          <w:sz w:val="20"/>
          <w:szCs w:val="20"/>
        </w:rPr>
        <w:t xml:space="preserve">All information is on the </w:t>
      </w:r>
      <w:hyperlink r:id="rId7" w:history="1">
        <w:r w:rsidRPr="000E2BB3">
          <w:rPr>
            <w:rStyle w:val="Hyperlink"/>
            <w:rFonts w:ascii="Arial" w:eastAsiaTheme="minorEastAsia" w:hAnsi="Arial" w:cs="Arial"/>
            <w:sz w:val="20"/>
            <w:szCs w:val="20"/>
          </w:rPr>
          <w:t>Batten Faculty Resources page</w:t>
        </w:r>
      </w:hyperlink>
      <w:r w:rsidR="004D324D" w:rsidRPr="000E2BB3">
        <w:rPr>
          <w:rStyle w:val="normaltextrun"/>
          <w:rFonts w:ascii="Arial" w:eastAsiaTheme="minorEastAsia" w:hAnsi="Arial" w:cs="Arial"/>
          <w:color w:val="000000" w:themeColor="text1"/>
          <w:sz w:val="20"/>
          <w:szCs w:val="20"/>
        </w:rPr>
        <w:t xml:space="preserve"> and </w:t>
      </w:r>
      <w:r w:rsidR="000E2BB3" w:rsidRPr="000E2BB3">
        <w:rPr>
          <w:rStyle w:val="normaltextrun"/>
          <w:rFonts w:ascii="Arial" w:eastAsiaTheme="minorEastAsia" w:hAnsi="Arial" w:cs="Arial"/>
          <w:color w:val="000000" w:themeColor="text1"/>
          <w:sz w:val="20"/>
          <w:szCs w:val="20"/>
        </w:rPr>
        <w:t xml:space="preserve">will </w:t>
      </w:r>
      <w:r w:rsidR="000E2BB3">
        <w:rPr>
          <w:rStyle w:val="normaltextrun"/>
          <w:rFonts w:ascii="Arial" w:eastAsiaTheme="minorEastAsia" w:hAnsi="Arial" w:cs="Arial"/>
          <w:color w:val="000000" w:themeColor="text1"/>
          <w:sz w:val="20"/>
          <w:szCs w:val="20"/>
        </w:rPr>
        <w:t xml:space="preserve">be </w:t>
      </w:r>
      <w:r w:rsidR="004D324D" w:rsidRPr="008629BF">
        <w:rPr>
          <w:rStyle w:val="normaltextrun"/>
          <w:rFonts w:ascii="Arial" w:eastAsiaTheme="minorEastAsia" w:hAnsi="Arial" w:cs="Arial"/>
          <w:color w:val="000000" w:themeColor="text1"/>
          <w:sz w:val="20"/>
          <w:szCs w:val="20"/>
        </w:rPr>
        <w:t xml:space="preserve">updated </w:t>
      </w:r>
      <w:r w:rsidR="000E2BB3">
        <w:rPr>
          <w:rStyle w:val="normaltextrun"/>
          <w:rFonts w:ascii="Arial" w:eastAsiaTheme="minorEastAsia" w:hAnsi="Arial" w:cs="Arial"/>
          <w:color w:val="000000" w:themeColor="text1"/>
          <w:sz w:val="20"/>
          <w:szCs w:val="20"/>
        </w:rPr>
        <w:t>throughout the term</w:t>
      </w:r>
      <w:r w:rsidR="004D324D" w:rsidRPr="008629BF">
        <w:rPr>
          <w:rStyle w:val="normaltextrun"/>
          <w:rFonts w:ascii="Arial" w:eastAsiaTheme="minorEastAsia" w:hAnsi="Arial" w:cs="Arial"/>
          <w:color w:val="000000" w:themeColor="text1"/>
          <w:sz w:val="20"/>
          <w:szCs w:val="20"/>
        </w:rPr>
        <w:t>.</w:t>
      </w:r>
      <w:r w:rsidR="00E074BB" w:rsidRPr="008629BF">
        <w:rPr>
          <w:rStyle w:val="normaltextrun"/>
          <w:rFonts w:ascii="Arial" w:eastAsiaTheme="minorEastAsia" w:hAnsi="Arial" w:cs="Arial"/>
          <w:color w:val="000000" w:themeColor="text1"/>
          <w:sz w:val="20"/>
          <w:szCs w:val="20"/>
        </w:rPr>
        <w:t xml:space="preserve">  </w:t>
      </w:r>
    </w:p>
    <w:p w14:paraId="088270C8" w14:textId="77777777" w:rsidR="00E074BB" w:rsidRPr="008629BF" w:rsidRDefault="00E074BB" w:rsidP="00E074BB">
      <w:pPr>
        <w:rPr>
          <w:rStyle w:val="normaltextrun"/>
          <w:rFonts w:ascii="Arial" w:eastAsiaTheme="minorEastAsia" w:hAnsi="Arial" w:cs="Arial"/>
          <w:color w:val="000000" w:themeColor="text1"/>
          <w:sz w:val="20"/>
          <w:szCs w:val="20"/>
        </w:rPr>
      </w:pPr>
    </w:p>
    <w:p w14:paraId="58470885" w14:textId="4D13E1F6" w:rsidR="00E074BB" w:rsidRPr="008629BF" w:rsidRDefault="00A430A7" w:rsidP="000E2BB3">
      <w:pPr>
        <w:rPr>
          <w:rFonts w:ascii="Arial" w:hAnsi="Arial" w:cs="Arial"/>
          <w:b/>
          <w:sz w:val="20"/>
          <w:szCs w:val="20"/>
        </w:rPr>
      </w:pPr>
      <w:r w:rsidRPr="008629BF">
        <w:rPr>
          <w:rFonts w:ascii="Arial" w:hAnsi="Arial" w:cs="Arial"/>
          <w:b/>
          <w:bCs/>
          <w:sz w:val="20"/>
          <w:szCs w:val="20"/>
        </w:rPr>
        <w:t>F</w:t>
      </w:r>
      <w:r w:rsidR="000E2BB3">
        <w:rPr>
          <w:rFonts w:ascii="Arial" w:hAnsi="Arial" w:cs="Arial"/>
          <w:b/>
          <w:bCs/>
          <w:sz w:val="20"/>
          <w:szCs w:val="20"/>
        </w:rPr>
        <w:t>ALL</w:t>
      </w:r>
      <w:r w:rsidR="00E074BB" w:rsidRPr="008629BF">
        <w:rPr>
          <w:rFonts w:ascii="Arial" w:hAnsi="Arial" w:cs="Arial"/>
          <w:b/>
          <w:bCs/>
          <w:sz w:val="20"/>
          <w:szCs w:val="20"/>
        </w:rPr>
        <w:t xml:space="preserve"> 2022</w:t>
      </w:r>
      <w:r w:rsidR="000E2BB3">
        <w:rPr>
          <w:rFonts w:ascii="Arial" w:hAnsi="Arial" w:cs="Arial"/>
          <w:b/>
          <w:bCs/>
          <w:sz w:val="20"/>
          <w:szCs w:val="20"/>
        </w:rPr>
        <w:tab/>
      </w:r>
      <w:r w:rsidR="00C15239">
        <w:rPr>
          <w:rFonts w:ascii="Arial" w:hAnsi="Arial" w:cs="Arial"/>
          <w:b/>
          <w:bCs/>
          <w:sz w:val="20"/>
          <w:szCs w:val="20"/>
        </w:rPr>
        <w:tab/>
      </w:r>
      <w:r w:rsidR="00C15239">
        <w:rPr>
          <w:rFonts w:ascii="Arial" w:hAnsi="Arial" w:cs="Arial"/>
          <w:b/>
          <w:bCs/>
          <w:sz w:val="20"/>
          <w:szCs w:val="20"/>
        </w:rPr>
        <w:tab/>
      </w:r>
      <w:hyperlink r:id="rId8" w:history="1">
        <w:r w:rsidR="008629BF" w:rsidRPr="00FC44FE">
          <w:rPr>
            <w:rStyle w:val="Hyperlink"/>
            <w:rFonts w:ascii="Arial" w:hAnsi="Arial" w:cs="Arial"/>
            <w:sz w:val="20"/>
            <w:szCs w:val="20"/>
          </w:rPr>
          <w:t xml:space="preserve">UVA </w:t>
        </w:r>
        <w:r w:rsidR="000E2BB3">
          <w:rPr>
            <w:rStyle w:val="Hyperlink"/>
            <w:rFonts w:ascii="Arial" w:hAnsi="Arial" w:cs="Arial"/>
            <w:sz w:val="20"/>
            <w:szCs w:val="20"/>
          </w:rPr>
          <w:t>Academic Calendar 2022-2023</w:t>
        </w:r>
      </w:hyperlink>
    </w:p>
    <w:p w14:paraId="381EB2C7" w14:textId="2D22442D" w:rsidR="00E074BB" w:rsidRPr="008629BF" w:rsidRDefault="003D1111" w:rsidP="000E2BB3">
      <w:pPr>
        <w:ind w:left="720" w:firstLine="720"/>
        <w:rPr>
          <w:rFonts w:ascii="Arial" w:hAnsi="Arial" w:cs="Arial"/>
          <w:sz w:val="20"/>
          <w:szCs w:val="20"/>
        </w:rPr>
      </w:pPr>
      <w:r>
        <w:rPr>
          <w:rFonts w:ascii="Arial" w:hAnsi="Arial" w:cs="Arial"/>
          <w:sz w:val="20"/>
          <w:szCs w:val="20"/>
        </w:rPr>
        <w:t xml:space="preserve">Aug </w:t>
      </w:r>
      <w:r w:rsidR="00DA24CA">
        <w:rPr>
          <w:rFonts w:ascii="Arial" w:hAnsi="Arial" w:cs="Arial"/>
          <w:sz w:val="20"/>
          <w:szCs w:val="20"/>
        </w:rPr>
        <w:t>11</w:t>
      </w:r>
      <w:r w:rsidR="00E074BB" w:rsidRPr="008629BF">
        <w:rPr>
          <w:rFonts w:ascii="Arial" w:hAnsi="Arial" w:cs="Arial"/>
          <w:sz w:val="20"/>
          <w:szCs w:val="20"/>
        </w:rPr>
        <w:tab/>
      </w:r>
      <w:r w:rsidR="00C15239">
        <w:rPr>
          <w:rFonts w:ascii="Arial" w:hAnsi="Arial" w:cs="Arial"/>
          <w:sz w:val="20"/>
          <w:szCs w:val="20"/>
        </w:rPr>
        <w:tab/>
      </w:r>
      <w:r w:rsidR="00E074BB" w:rsidRPr="008629BF">
        <w:rPr>
          <w:rFonts w:ascii="Arial" w:hAnsi="Arial" w:cs="Arial"/>
          <w:sz w:val="20"/>
          <w:szCs w:val="20"/>
        </w:rPr>
        <w:t xml:space="preserve">Syllabi due for new courses and new faculty </w:t>
      </w:r>
    </w:p>
    <w:p w14:paraId="0CBD5BAE" w14:textId="10DADCBF" w:rsidR="00E074BB" w:rsidRPr="008629BF" w:rsidRDefault="003D1111" w:rsidP="000E2BB3">
      <w:pPr>
        <w:ind w:left="720" w:firstLine="720"/>
        <w:rPr>
          <w:rFonts w:ascii="Arial" w:hAnsi="Arial" w:cs="Arial"/>
          <w:sz w:val="20"/>
          <w:szCs w:val="20"/>
        </w:rPr>
      </w:pPr>
      <w:r>
        <w:rPr>
          <w:rFonts w:ascii="Arial" w:hAnsi="Arial" w:cs="Arial"/>
          <w:sz w:val="20"/>
          <w:szCs w:val="20"/>
        </w:rPr>
        <w:t>Aug</w:t>
      </w:r>
      <w:r w:rsidR="005D72D0" w:rsidRPr="008629BF">
        <w:rPr>
          <w:rFonts w:ascii="Arial" w:hAnsi="Arial" w:cs="Arial"/>
          <w:sz w:val="20"/>
          <w:szCs w:val="20"/>
        </w:rPr>
        <w:t xml:space="preserve"> </w:t>
      </w:r>
      <w:r>
        <w:rPr>
          <w:rFonts w:ascii="Arial" w:hAnsi="Arial" w:cs="Arial"/>
          <w:sz w:val="20"/>
          <w:szCs w:val="20"/>
        </w:rPr>
        <w:t>15</w:t>
      </w:r>
      <w:r w:rsidR="00C15239">
        <w:rPr>
          <w:rFonts w:ascii="Arial" w:hAnsi="Arial" w:cs="Arial"/>
          <w:sz w:val="20"/>
          <w:szCs w:val="20"/>
        </w:rPr>
        <w:tab/>
      </w:r>
      <w:r>
        <w:rPr>
          <w:rFonts w:ascii="Arial" w:hAnsi="Arial" w:cs="Arial"/>
          <w:sz w:val="20"/>
          <w:szCs w:val="20"/>
        </w:rPr>
        <w:tab/>
      </w:r>
      <w:r w:rsidR="00E074BB" w:rsidRPr="008629BF">
        <w:rPr>
          <w:rFonts w:ascii="Arial" w:hAnsi="Arial" w:cs="Arial"/>
          <w:sz w:val="20"/>
          <w:szCs w:val="20"/>
        </w:rPr>
        <w:t xml:space="preserve">Syllabi due </w:t>
      </w:r>
      <w:r>
        <w:rPr>
          <w:rFonts w:ascii="Arial" w:hAnsi="Arial" w:cs="Arial"/>
          <w:sz w:val="20"/>
          <w:szCs w:val="20"/>
        </w:rPr>
        <w:t xml:space="preserve">for </w:t>
      </w:r>
      <w:r w:rsidR="00043F9B">
        <w:rPr>
          <w:rFonts w:ascii="Arial" w:hAnsi="Arial" w:cs="Arial"/>
          <w:sz w:val="20"/>
          <w:szCs w:val="20"/>
        </w:rPr>
        <w:t>all other courses</w:t>
      </w:r>
    </w:p>
    <w:p w14:paraId="1578D352" w14:textId="77777777" w:rsidR="003D1111" w:rsidRDefault="003D1111" w:rsidP="000E2BB3">
      <w:pPr>
        <w:ind w:left="720" w:firstLine="720"/>
        <w:rPr>
          <w:rFonts w:ascii="Arial" w:hAnsi="Arial" w:cs="Arial"/>
          <w:sz w:val="20"/>
          <w:szCs w:val="20"/>
        </w:rPr>
      </w:pPr>
    </w:p>
    <w:p w14:paraId="64C3FAAE" w14:textId="554C61CD" w:rsidR="00B11922" w:rsidRDefault="003D1111" w:rsidP="000E2BB3">
      <w:pPr>
        <w:ind w:left="720" w:firstLine="720"/>
        <w:rPr>
          <w:rFonts w:ascii="Arial" w:hAnsi="Arial" w:cs="Arial"/>
          <w:sz w:val="20"/>
          <w:szCs w:val="20"/>
        </w:rPr>
      </w:pPr>
      <w:r>
        <w:rPr>
          <w:rFonts w:ascii="Arial" w:hAnsi="Arial" w:cs="Arial"/>
          <w:sz w:val="20"/>
          <w:szCs w:val="20"/>
        </w:rPr>
        <w:t>Aug 23</w:t>
      </w:r>
      <w:r w:rsidR="00E074BB" w:rsidRPr="008629BF">
        <w:rPr>
          <w:rFonts w:ascii="Arial" w:hAnsi="Arial" w:cs="Arial"/>
          <w:sz w:val="20"/>
          <w:szCs w:val="20"/>
        </w:rPr>
        <w:tab/>
      </w:r>
      <w:r w:rsidR="00C15239">
        <w:rPr>
          <w:rFonts w:ascii="Arial" w:hAnsi="Arial" w:cs="Arial"/>
          <w:sz w:val="20"/>
          <w:szCs w:val="20"/>
        </w:rPr>
        <w:tab/>
      </w:r>
      <w:r w:rsidR="00E074BB" w:rsidRPr="008629BF">
        <w:rPr>
          <w:rFonts w:ascii="Arial" w:hAnsi="Arial" w:cs="Arial"/>
          <w:sz w:val="20"/>
          <w:szCs w:val="20"/>
        </w:rPr>
        <w:t>Courses begin</w:t>
      </w:r>
      <w:r w:rsidR="00B11922" w:rsidRPr="008629BF">
        <w:rPr>
          <w:rFonts w:ascii="Arial" w:hAnsi="Arial" w:cs="Arial"/>
          <w:sz w:val="20"/>
          <w:szCs w:val="20"/>
        </w:rPr>
        <w:t xml:space="preserve"> </w:t>
      </w:r>
    </w:p>
    <w:p w14:paraId="6E50E976" w14:textId="67954156" w:rsidR="003D1111" w:rsidRDefault="003D1111" w:rsidP="000E2BB3">
      <w:pPr>
        <w:ind w:left="720" w:firstLine="720"/>
        <w:rPr>
          <w:rFonts w:ascii="Arial" w:hAnsi="Arial" w:cs="Arial"/>
          <w:sz w:val="20"/>
          <w:szCs w:val="20"/>
        </w:rPr>
      </w:pPr>
      <w:r>
        <w:rPr>
          <w:rFonts w:ascii="Arial" w:hAnsi="Arial" w:cs="Arial"/>
          <w:sz w:val="20"/>
          <w:szCs w:val="20"/>
        </w:rPr>
        <w:t>Sep 5</w:t>
      </w:r>
      <w:r>
        <w:rPr>
          <w:rFonts w:ascii="Arial" w:hAnsi="Arial" w:cs="Arial"/>
          <w:sz w:val="20"/>
          <w:szCs w:val="20"/>
        </w:rPr>
        <w:tab/>
      </w:r>
      <w:r>
        <w:rPr>
          <w:rFonts w:ascii="Arial" w:hAnsi="Arial" w:cs="Arial"/>
          <w:sz w:val="20"/>
          <w:szCs w:val="20"/>
        </w:rPr>
        <w:tab/>
        <w:t xml:space="preserve">Classes held </w:t>
      </w:r>
      <w:proofErr w:type="gramStart"/>
      <w:r>
        <w:rPr>
          <w:rFonts w:ascii="Arial" w:hAnsi="Arial" w:cs="Arial"/>
          <w:sz w:val="20"/>
          <w:szCs w:val="20"/>
        </w:rPr>
        <w:t>on</w:t>
      </w:r>
      <w:proofErr w:type="gramEnd"/>
      <w:r>
        <w:rPr>
          <w:rFonts w:ascii="Arial" w:hAnsi="Arial" w:cs="Arial"/>
          <w:sz w:val="20"/>
          <w:szCs w:val="20"/>
        </w:rPr>
        <w:t xml:space="preserve"> Labor Day</w:t>
      </w:r>
    </w:p>
    <w:p w14:paraId="5807FF4E" w14:textId="751F4913" w:rsidR="00C15239" w:rsidRDefault="003D1111" w:rsidP="00C15239">
      <w:pPr>
        <w:ind w:left="720" w:firstLine="720"/>
        <w:rPr>
          <w:rFonts w:ascii="Arial" w:hAnsi="Arial" w:cs="Arial"/>
          <w:sz w:val="20"/>
          <w:szCs w:val="20"/>
        </w:rPr>
      </w:pPr>
      <w:r>
        <w:rPr>
          <w:rFonts w:ascii="Arial" w:hAnsi="Arial" w:cs="Arial"/>
          <w:sz w:val="20"/>
          <w:szCs w:val="20"/>
        </w:rPr>
        <w:t xml:space="preserve">Oct 1- 4 </w:t>
      </w:r>
      <w:r w:rsidR="00C15239">
        <w:rPr>
          <w:rFonts w:ascii="Arial" w:hAnsi="Arial" w:cs="Arial"/>
          <w:sz w:val="20"/>
          <w:szCs w:val="20"/>
        </w:rPr>
        <w:tab/>
        <w:t xml:space="preserve">Fall Reading Days </w:t>
      </w:r>
      <w:r>
        <w:rPr>
          <w:rFonts w:ascii="Arial" w:hAnsi="Arial" w:cs="Arial"/>
          <w:sz w:val="20"/>
          <w:szCs w:val="20"/>
        </w:rPr>
        <w:t xml:space="preserve">– </w:t>
      </w:r>
      <w:r w:rsidR="00C15239">
        <w:rPr>
          <w:rFonts w:ascii="Arial" w:hAnsi="Arial" w:cs="Arial"/>
          <w:sz w:val="20"/>
          <w:szCs w:val="20"/>
        </w:rPr>
        <w:t>No Classes</w:t>
      </w:r>
    </w:p>
    <w:p w14:paraId="755E0160" w14:textId="205597D3" w:rsidR="00C15239" w:rsidRDefault="003D1111" w:rsidP="00C15239">
      <w:pPr>
        <w:ind w:left="720" w:firstLine="720"/>
        <w:rPr>
          <w:rFonts w:ascii="Arial" w:hAnsi="Arial" w:cs="Arial"/>
          <w:sz w:val="20"/>
          <w:szCs w:val="20"/>
        </w:rPr>
      </w:pPr>
      <w:r>
        <w:rPr>
          <w:rFonts w:ascii="Arial" w:hAnsi="Arial" w:cs="Arial"/>
          <w:sz w:val="20"/>
          <w:szCs w:val="20"/>
        </w:rPr>
        <w:t>Nov 8</w:t>
      </w:r>
      <w:r w:rsidR="00C15239">
        <w:rPr>
          <w:rFonts w:ascii="Arial" w:hAnsi="Arial" w:cs="Arial"/>
          <w:sz w:val="20"/>
          <w:szCs w:val="20"/>
        </w:rPr>
        <w:tab/>
      </w:r>
      <w:r w:rsidR="00C15239">
        <w:rPr>
          <w:rFonts w:ascii="Arial" w:hAnsi="Arial" w:cs="Arial"/>
          <w:sz w:val="20"/>
          <w:szCs w:val="20"/>
        </w:rPr>
        <w:tab/>
        <w:t>Election Day – No Classes</w:t>
      </w:r>
    </w:p>
    <w:p w14:paraId="0B7C8FA2" w14:textId="554B69DB" w:rsidR="00C15239" w:rsidRDefault="003D1111" w:rsidP="00C15239">
      <w:pPr>
        <w:ind w:left="720" w:firstLine="720"/>
        <w:rPr>
          <w:rFonts w:ascii="Arial" w:hAnsi="Arial" w:cs="Arial"/>
          <w:sz w:val="20"/>
          <w:szCs w:val="20"/>
        </w:rPr>
      </w:pPr>
      <w:r>
        <w:rPr>
          <w:rFonts w:ascii="Arial" w:hAnsi="Arial" w:cs="Arial"/>
          <w:sz w:val="20"/>
          <w:szCs w:val="20"/>
        </w:rPr>
        <w:t xml:space="preserve">Nov </w:t>
      </w:r>
      <w:r w:rsidR="00C15239">
        <w:rPr>
          <w:rFonts w:ascii="Arial" w:hAnsi="Arial" w:cs="Arial"/>
          <w:sz w:val="20"/>
          <w:szCs w:val="20"/>
        </w:rPr>
        <w:t xml:space="preserve">23 </w:t>
      </w:r>
      <w:r>
        <w:rPr>
          <w:rFonts w:ascii="Arial" w:hAnsi="Arial" w:cs="Arial"/>
          <w:sz w:val="20"/>
          <w:szCs w:val="20"/>
        </w:rPr>
        <w:t>-</w:t>
      </w:r>
      <w:r w:rsidR="00C15239">
        <w:rPr>
          <w:rFonts w:ascii="Arial" w:hAnsi="Arial" w:cs="Arial"/>
          <w:sz w:val="20"/>
          <w:szCs w:val="20"/>
        </w:rPr>
        <w:t xml:space="preserve"> 27</w:t>
      </w:r>
      <w:r w:rsidR="00C15239">
        <w:rPr>
          <w:rFonts w:ascii="Arial" w:hAnsi="Arial" w:cs="Arial"/>
          <w:sz w:val="20"/>
          <w:szCs w:val="20"/>
        </w:rPr>
        <w:tab/>
        <w:t xml:space="preserve">Thanksgiving </w:t>
      </w:r>
      <w:r w:rsidR="0024062D">
        <w:rPr>
          <w:rFonts w:ascii="Arial" w:hAnsi="Arial" w:cs="Arial"/>
          <w:sz w:val="20"/>
          <w:szCs w:val="20"/>
        </w:rPr>
        <w:t>Recess</w:t>
      </w:r>
      <w:r w:rsidR="00C15239">
        <w:rPr>
          <w:rFonts w:ascii="Arial" w:hAnsi="Arial" w:cs="Arial"/>
          <w:sz w:val="20"/>
          <w:szCs w:val="20"/>
        </w:rPr>
        <w:t xml:space="preserve"> – No Classes</w:t>
      </w:r>
    </w:p>
    <w:p w14:paraId="50FA4C9C" w14:textId="080D3456" w:rsidR="00B11922" w:rsidRDefault="003D1111" w:rsidP="00C15239">
      <w:pPr>
        <w:ind w:left="720" w:firstLine="720"/>
        <w:rPr>
          <w:rFonts w:ascii="Arial" w:hAnsi="Arial" w:cs="Arial"/>
          <w:sz w:val="20"/>
          <w:szCs w:val="20"/>
        </w:rPr>
      </w:pPr>
      <w:r>
        <w:rPr>
          <w:rFonts w:ascii="Arial" w:hAnsi="Arial" w:cs="Arial"/>
          <w:sz w:val="20"/>
          <w:szCs w:val="20"/>
        </w:rPr>
        <w:t xml:space="preserve">Dec </w:t>
      </w:r>
      <w:r w:rsidR="008629BF">
        <w:rPr>
          <w:rFonts w:ascii="Arial" w:hAnsi="Arial" w:cs="Arial"/>
          <w:sz w:val="20"/>
          <w:szCs w:val="20"/>
        </w:rPr>
        <w:t>6</w:t>
      </w:r>
      <w:r w:rsidR="00B11922" w:rsidRPr="008629BF">
        <w:rPr>
          <w:rFonts w:ascii="Arial" w:hAnsi="Arial" w:cs="Arial"/>
          <w:sz w:val="20"/>
          <w:szCs w:val="20"/>
        </w:rPr>
        <w:tab/>
      </w:r>
      <w:r w:rsidR="00C15239">
        <w:rPr>
          <w:rFonts w:ascii="Arial" w:hAnsi="Arial" w:cs="Arial"/>
          <w:sz w:val="20"/>
          <w:szCs w:val="20"/>
        </w:rPr>
        <w:tab/>
      </w:r>
      <w:proofErr w:type="gramStart"/>
      <w:r w:rsidR="00B11922" w:rsidRPr="008629BF">
        <w:rPr>
          <w:rFonts w:ascii="Arial" w:hAnsi="Arial" w:cs="Arial"/>
          <w:sz w:val="20"/>
          <w:szCs w:val="20"/>
        </w:rPr>
        <w:t>Last day</w:t>
      </w:r>
      <w:proofErr w:type="gramEnd"/>
      <w:r w:rsidR="00B11922" w:rsidRPr="008629BF">
        <w:rPr>
          <w:rFonts w:ascii="Arial" w:hAnsi="Arial" w:cs="Arial"/>
          <w:sz w:val="20"/>
          <w:szCs w:val="20"/>
        </w:rPr>
        <w:t xml:space="preserve"> of classes</w:t>
      </w:r>
    </w:p>
    <w:p w14:paraId="5E0E7C60" w14:textId="09249B3B" w:rsidR="00C15239" w:rsidRPr="008629BF" w:rsidRDefault="00C15239" w:rsidP="00C15239">
      <w:pPr>
        <w:ind w:left="720" w:firstLine="720"/>
        <w:rPr>
          <w:rFonts w:ascii="Arial" w:hAnsi="Arial" w:cs="Arial"/>
          <w:sz w:val="20"/>
          <w:szCs w:val="20"/>
        </w:rPr>
      </w:pPr>
      <w:r>
        <w:rPr>
          <w:rFonts w:ascii="Arial" w:hAnsi="Arial" w:cs="Arial"/>
          <w:sz w:val="20"/>
          <w:szCs w:val="20"/>
        </w:rPr>
        <w:t xml:space="preserve">Dec 8 </w:t>
      </w:r>
      <w:r w:rsidR="003D1111">
        <w:rPr>
          <w:rFonts w:ascii="Arial" w:hAnsi="Arial" w:cs="Arial"/>
          <w:sz w:val="20"/>
          <w:szCs w:val="20"/>
        </w:rPr>
        <w:t>-</w:t>
      </w:r>
      <w:r>
        <w:rPr>
          <w:rFonts w:ascii="Arial" w:hAnsi="Arial" w:cs="Arial"/>
          <w:sz w:val="20"/>
          <w:szCs w:val="20"/>
        </w:rPr>
        <w:t xml:space="preserve"> 16</w:t>
      </w:r>
      <w:r>
        <w:rPr>
          <w:rFonts w:ascii="Arial" w:hAnsi="Arial" w:cs="Arial"/>
          <w:sz w:val="20"/>
          <w:szCs w:val="20"/>
        </w:rPr>
        <w:tab/>
        <w:t>Exams</w:t>
      </w:r>
      <w:r w:rsidR="000562AE">
        <w:rPr>
          <w:rFonts w:ascii="Arial" w:hAnsi="Arial" w:cs="Arial"/>
          <w:sz w:val="20"/>
          <w:szCs w:val="20"/>
        </w:rPr>
        <w:t xml:space="preserve"> </w:t>
      </w:r>
      <w:r w:rsidR="000562AE" w:rsidRPr="005E6C1C">
        <w:rPr>
          <w:rFonts w:ascii="Arial" w:hAnsi="Arial" w:cs="Arial"/>
          <w:sz w:val="20"/>
          <w:szCs w:val="20"/>
        </w:rPr>
        <w:t>(University Scheduled time)</w:t>
      </w:r>
    </w:p>
    <w:p w14:paraId="6531F38B" w14:textId="46A5B36B" w:rsidR="00B11922" w:rsidRDefault="00B11922" w:rsidP="00C15239">
      <w:pPr>
        <w:ind w:left="720" w:firstLine="720"/>
        <w:rPr>
          <w:rFonts w:ascii="Arial" w:hAnsi="Arial" w:cs="Arial"/>
          <w:sz w:val="20"/>
          <w:szCs w:val="20"/>
        </w:rPr>
      </w:pPr>
      <w:r w:rsidRPr="008629BF">
        <w:rPr>
          <w:rFonts w:ascii="Arial" w:hAnsi="Arial" w:cs="Arial"/>
          <w:sz w:val="20"/>
          <w:szCs w:val="20"/>
        </w:rPr>
        <w:t xml:space="preserve">GRADES are due 48 hours after </w:t>
      </w:r>
      <w:r w:rsidR="003D1111">
        <w:rPr>
          <w:rFonts w:ascii="Arial" w:hAnsi="Arial" w:cs="Arial"/>
          <w:sz w:val="20"/>
          <w:szCs w:val="20"/>
        </w:rPr>
        <w:t>your</w:t>
      </w:r>
      <w:r w:rsidRPr="008629BF">
        <w:rPr>
          <w:rFonts w:ascii="Arial" w:hAnsi="Arial" w:cs="Arial"/>
          <w:sz w:val="20"/>
          <w:szCs w:val="20"/>
        </w:rPr>
        <w:t xml:space="preserve"> final exam</w:t>
      </w:r>
      <w:r w:rsidR="00A430A7" w:rsidRPr="008629BF">
        <w:rPr>
          <w:rFonts w:ascii="Arial" w:hAnsi="Arial" w:cs="Arial"/>
          <w:sz w:val="20"/>
          <w:szCs w:val="20"/>
        </w:rPr>
        <w:t xml:space="preserve">, and </w:t>
      </w:r>
      <w:r w:rsidRPr="008629BF">
        <w:rPr>
          <w:rFonts w:ascii="Arial" w:hAnsi="Arial" w:cs="Arial"/>
          <w:sz w:val="20"/>
          <w:szCs w:val="20"/>
        </w:rPr>
        <w:t>no later than</w:t>
      </w:r>
      <w:r w:rsidR="00043F9B">
        <w:rPr>
          <w:rFonts w:ascii="Arial" w:hAnsi="Arial" w:cs="Arial"/>
          <w:sz w:val="20"/>
          <w:szCs w:val="20"/>
        </w:rPr>
        <w:t xml:space="preserve"> </w:t>
      </w:r>
      <w:r w:rsidR="00FC44FE">
        <w:rPr>
          <w:rFonts w:ascii="Arial" w:hAnsi="Arial" w:cs="Arial"/>
          <w:sz w:val="20"/>
          <w:szCs w:val="20"/>
        </w:rPr>
        <w:t>12/</w:t>
      </w:r>
      <w:r w:rsidR="00043F9B">
        <w:rPr>
          <w:rFonts w:ascii="Arial" w:hAnsi="Arial" w:cs="Arial"/>
          <w:sz w:val="20"/>
          <w:szCs w:val="20"/>
        </w:rPr>
        <w:t>20 by 5:00 pm.</w:t>
      </w:r>
      <w:r w:rsidRPr="008629BF">
        <w:rPr>
          <w:rFonts w:ascii="Arial" w:hAnsi="Arial" w:cs="Arial"/>
          <w:sz w:val="20"/>
          <w:szCs w:val="20"/>
        </w:rPr>
        <w:t xml:space="preserve"> </w:t>
      </w:r>
    </w:p>
    <w:p w14:paraId="5DE0F2ED" w14:textId="19D44CE2" w:rsidR="00043F9B" w:rsidRDefault="00043F9B" w:rsidP="00C15239">
      <w:pPr>
        <w:ind w:left="720" w:firstLine="720"/>
        <w:rPr>
          <w:rFonts w:ascii="Arial" w:hAnsi="Arial" w:cs="Arial"/>
          <w:sz w:val="20"/>
          <w:szCs w:val="20"/>
        </w:rPr>
      </w:pPr>
    </w:p>
    <w:p w14:paraId="20D48519" w14:textId="77777777" w:rsidR="00043F9B" w:rsidRPr="00FC44FE" w:rsidRDefault="00043F9B" w:rsidP="00043F9B">
      <w:pPr>
        <w:ind w:left="720" w:firstLine="720"/>
        <w:rPr>
          <w:rFonts w:ascii="Arial" w:hAnsi="Arial" w:cs="Arial"/>
          <w:sz w:val="20"/>
          <w:szCs w:val="20"/>
        </w:rPr>
      </w:pPr>
      <w:r w:rsidRPr="00FC44FE">
        <w:rPr>
          <w:rFonts w:ascii="Arial" w:hAnsi="Arial" w:cs="Arial"/>
          <w:sz w:val="20"/>
          <w:szCs w:val="20"/>
        </w:rPr>
        <w:t>DROP/ADD deadlines</w:t>
      </w:r>
    </w:p>
    <w:p w14:paraId="1402D0AD" w14:textId="78A4B149" w:rsidR="00043F9B" w:rsidRPr="008629BF" w:rsidRDefault="00A76F79" w:rsidP="00043F9B">
      <w:pPr>
        <w:ind w:left="720" w:firstLine="720"/>
        <w:rPr>
          <w:rFonts w:ascii="Arial" w:hAnsi="Arial" w:cs="Arial"/>
          <w:sz w:val="20"/>
          <w:szCs w:val="20"/>
        </w:rPr>
      </w:pPr>
      <w:r>
        <w:rPr>
          <w:rFonts w:ascii="Arial" w:hAnsi="Arial" w:cs="Arial"/>
          <w:sz w:val="20"/>
          <w:szCs w:val="20"/>
        </w:rPr>
        <w:t>Sep 6</w:t>
      </w:r>
      <w:r w:rsidR="00043F9B" w:rsidRPr="008629BF">
        <w:rPr>
          <w:rFonts w:ascii="Arial" w:hAnsi="Arial" w:cs="Arial"/>
          <w:sz w:val="20"/>
          <w:szCs w:val="20"/>
        </w:rPr>
        <w:tab/>
        <w:t xml:space="preserve">Final day to </w:t>
      </w:r>
      <w:r w:rsidR="00043F9B">
        <w:rPr>
          <w:rFonts w:ascii="Arial" w:hAnsi="Arial" w:cs="Arial"/>
          <w:sz w:val="20"/>
          <w:szCs w:val="20"/>
        </w:rPr>
        <w:t>add a course</w:t>
      </w:r>
    </w:p>
    <w:p w14:paraId="4B0C2B7D" w14:textId="6BE227DB" w:rsidR="00043F9B" w:rsidRPr="008629BF" w:rsidRDefault="00A76F79" w:rsidP="00043F9B">
      <w:pPr>
        <w:ind w:left="720" w:firstLine="720"/>
        <w:rPr>
          <w:rFonts w:ascii="Arial" w:hAnsi="Arial" w:cs="Arial"/>
          <w:sz w:val="20"/>
          <w:szCs w:val="20"/>
        </w:rPr>
      </w:pPr>
      <w:r>
        <w:rPr>
          <w:rFonts w:ascii="Arial" w:hAnsi="Arial" w:cs="Arial"/>
          <w:sz w:val="20"/>
          <w:szCs w:val="20"/>
        </w:rPr>
        <w:t>Sep 7</w:t>
      </w:r>
      <w:r w:rsidR="00043F9B" w:rsidRPr="008629BF">
        <w:rPr>
          <w:rFonts w:ascii="Arial" w:hAnsi="Arial" w:cs="Arial"/>
          <w:sz w:val="20"/>
          <w:szCs w:val="20"/>
        </w:rPr>
        <w:tab/>
        <w:t>Final day to drop a course, no grade penalty (course removed from transcript)</w:t>
      </w:r>
    </w:p>
    <w:p w14:paraId="2CED4A2B" w14:textId="07046616" w:rsidR="00043F9B" w:rsidRPr="008629BF" w:rsidRDefault="00A76F79" w:rsidP="00043F9B">
      <w:pPr>
        <w:ind w:left="720" w:firstLine="720"/>
        <w:rPr>
          <w:rFonts w:ascii="Arial" w:hAnsi="Arial" w:cs="Arial"/>
          <w:sz w:val="20"/>
          <w:szCs w:val="20"/>
        </w:rPr>
      </w:pPr>
      <w:r>
        <w:rPr>
          <w:rFonts w:ascii="Arial" w:hAnsi="Arial" w:cs="Arial"/>
          <w:sz w:val="20"/>
          <w:szCs w:val="20"/>
        </w:rPr>
        <w:t xml:space="preserve">Oct </w:t>
      </w:r>
      <w:r w:rsidR="00043F9B">
        <w:rPr>
          <w:rFonts w:ascii="Arial" w:hAnsi="Arial" w:cs="Arial"/>
          <w:sz w:val="20"/>
          <w:szCs w:val="20"/>
        </w:rPr>
        <w:t>18</w:t>
      </w:r>
      <w:r w:rsidR="00043F9B" w:rsidRPr="008629BF">
        <w:rPr>
          <w:rFonts w:ascii="Arial" w:hAnsi="Arial" w:cs="Arial"/>
          <w:sz w:val="20"/>
          <w:szCs w:val="20"/>
        </w:rPr>
        <w:tab/>
        <w:t>Final day to drop a course with W on transcript (drop after this date will be F)</w:t>
      </w:r>
    </w:p>
    <w:p w14:paraId="00964B54" w14:textId="77777777" w:rsidR="00043F9B" w:rsidRPr="008629BF" w:rsidRDefault="00043F9B" w:rsidP="00C15239">
      <w:pPr>
        <w:ind w:left="720" w:firstLine="720"/>
        <w:rPr>
          <w:rFonts w:ascii="Arial" w:hAnsi="Arial" w:cs="Arial"/>
          <w:sz w:val="20"/>
          <w:szCs w:val="20"/>
        </w:rPr>
      </w:pPr>
    </w:p>
    <w:p w14:paraId="13528CB0" w14:textId="77777777" w:rsidR="00A430A7" w:rsidRPr="008629BF" w:rsidRDefault="00A430A7" w:rsidP="00E81DD2">
      <w:pPr>
        <w:rPr>
          <w:rFonts w:ascii="Arial" w:hAnsi="Arial" w:cs="Arial"/>
          <w:b/>
          <w:bCs/>
          <w:sz w:val="20"/>
          <w:szCs w:val="20"/>
        </w:rPr>
      </w:pPr>
    </w:p>
    <w:p w14:paraId="51B589E3" w14:textId="7628DD22" w:rsidR="001E3DA0" w:rsidRPr="008629BF" w:rsidRDefault="00E81DD2" w:rsidP="00E81DD2">
      <w:pPr>
        <w:rPr>
          <w:rFonts w:ascii="Arial" w:hAnsi="Arial" w:cs="Arial"/>
          <w:sz w:val="20"/>
          <w:szCs w:val="20"/>
          <w:lang w:val="en"/>
        </w:rPr>
      </w:pPr>
      <w:r w:rsidRPr="008629BF">
        <w:rPr>
          <w:rFonts w:ascii="Arial" w:hAnsi="Arial" w:cs="Arial"/>
          <w:b/>
          <w:bCs/>
          <w:color w:val="000000" w:themeColor="text1"/>
          <w:sz w:val="20"/>
          <w:szCs w:val="20"/>
        </w:rPr>
        <w:t xml:space="preserve">TO DO </w:t>
      </w:r>
      <w:r w:rsidR="003C70C0" w:rsidRPr="008629BF">
        <w:rPr>
          <w:rFonts w:ascii="Arial" w:hAnsi="Arial" w:cs="Arial"/>
          <w:b/>
          <w:bCs/>
          <w:color w:val="000000" w:themeColor="text1"/>
          <w:sz w:val="20"/>
          <w:szCs w:val="20"/>
        </w:rPr>
        <w:tab/>
      </w:r>
      <w:r w:rsidR="00DB0D27">
        <w:rPr>
          <w:rFonts w:ascii="Arial" w:hAnsi="Arial" w:cs="Arial"/>
          <w:b/>
          <w:bCs/>
          <w:color w:val="000000" w:themeColor="text1"/>
          <w:sz w:val="20"/>
          <w:szCs w:val="20"/>
        </w:rPr>
        <w:tab/>
      </w:r>
      <w:r w:rsidRPr="008629BF">
        <w:rPr>
          <w:rFonts w:ascii="Arial" w:hAnsi="Arial" w:cs="Arial"/>
          <w:b/>
          <w:bCs/>
          <w:color w:val="000000" w:themeColor="text1"/>
          <w:sz w:val="20"/>
          <w:szCs w:val="20"/>
          <w:lang w:val="en"/>
        </w:rPr>
        <w:t xml:space="preserve">Submit syllabus </w:t>
      </w:r>
    </w:p>
    <w:p w14:paraId="588E1F00" w14:textId="656B9231" w:rsidR="00E81DD2" w:rsidRPr="008629BF" w:rsidRDefault="001E3DA0" w:rsidP="00DB0D27">
      <w:pPr>
        <w:ind w:left="720" w:firstLine="720"/>
        <w:rPr>
          <w:rFonts w:ascii="Arial" w:hAnsi="Arial" w:cs="Arial"/>
          <w:b/>
          <w:bCs/>
          <w:sz w:val="20"/>
          <w:szCs w:val="20"/>
        </w:rPr>
      </w:pPr>
      <w:r w:rsidRPr="008629BF">
        <w:rPr>
          <w:rFonts w:ascii="Arial" w:hAnsi="Arial" w:cs="Arial"/>
          <w:sz w:val="20"/>
          <w:szCs w:val="20"/>
          <w:lang w:val="en"/>
        </w:rPr>
        <w:t xml:space="preserve">By </w:t>
      </w:r>
      <w:r w:rsidR="00954F7D">
        <w:rPr>
          <w:rFonts w:ascii="Arial" w:hAnsi="Arial" w:cs="Arial"/>
          <w:sz w:val="20"/>
          <w:szCs w:val="20"/>
          <w:lang w:val="en"/>
        </w:rPr>
        <w:t>August</w:t>
      </w:r>
      <w:r w:rsidR="00043F9B">
        <w:rPr>
          <w:rFonts w:ascii="Arial" w:hAnsi="Arial" w:cs="Arial"/>
          <w:sz w:val="20"/>
          <w:szCs w:val="20"/>
          <w:lang w:val="en"/>
        </w:rPr>
        <w:t xml:space="preserve"> 15</w:t>
      </w:r>
      <w:r w:rsidRPr="008629BF">
        <w:rPr>
          <w:rFonts w:ascii="Arial" w:hAnsi="Arial" w:cs="Arial"/>
          <w:sz w:val="20"/>
          <w:szCs w:val="20"/>
          <w:lang w:val="en"/>
        </w:rPr>
        <w:t xml:space="preserve"> (or </w:t>
      </w:r>
      <w:r w:rsidR="00954F7D">
        <w:rPr>
          <w:rFonts w:ascii="Arial" w:hAnsi="Arial" w:cs="Arial"/>
          <w:sz w:val="20"/>
          <w:szCs w:val="20"/>
          <w:lang w:val="en"/>
        </w:rPr>
        <w:t>August</w:t>
      </w:r>
      <w:r w:rsidRPr="008629BF">
        <w:rPr>
          <w:rFonts w:ascii="Arial" w:hAnsi="Arial" w:cs="Arial"/>
          <w:sz w:val="20"/>
          <w:szCs w:val="20"/>
          <w:lang w:val="en"/>
        </w:rPr>
        <w:t xml:space="preserve"> </w:t>
      </w:r>
      <w:r w:rsidR="005E6C1C">
        <w:rPr>
          <w:rFonts w:ascii="Arial" w:hAnsi="Arial" w:cs="Arial"/>
          <w:sz w:val="20"/>
          <w:szCs w:val="20"/>
          <w:lang w:val="en"/>
        </w:rPr>
        <w:t>11</w:t>
      </w:r>
      <w:r w:rsidR="00043F9B">
        <w:rPr>
          <w:rFonts w:ascii="Arial" w:hAnsi="Arial" w:cs="Arial"/>
          <w:sz w:val="20"/>
          <w:szCs w:val="20"/>
          <w:lang w:val="en"/>
        </w:rPr>
        <w:t xml:space="preserve"> </w:t>
      </w:r>
      <w:r w:rsidRPr="008629BF">
        <w:rPr>
          <w:rFonts w:ascii="Arial" w:hAnsi="Arial" w:cs="Arial"/>
          <w:sz w:val="20"/>
          <w:szCs w:val="20"/>
          <w:lang w:val="en"/>
        </w:rPr>
        <w:t>for new faculty or courses)</w:t>
      </w:r>
      <w:r w:rsidR="004D324D" w:rsidRPr="008629BF">
        <w:rPr>
          <w:rFonts w:ascii="Arial" w:hAnsi="Arial" w:cs="Arial"/>
          <w:sz w:val="20"/>
          <w:szCs w:val="20"/>
          <w:lang w:val="en"/>
        </w:rPr>
        <w:t xml:space="preserve">, email your syllabus to </w:t>
      </w:r>
      <w:hyperlink r:id="rId9" w:history="1">
        <w:r w:rsidR="004D324D" w:rsidRPr="005E6C1C">
          <w:rPr>
            <w:rStyle w:val="Hyperlink"/>
            <w:rFonts w:ascii="Arial" w:hAnsi="Arial" w:cs="Arial"/>
            <w:sz w:val="20"/>
            <w:szCs w:val="20"/>
            <w:lang w:val="en"/>
          </w:rPr>
          <w:t>Kristine</w:t>
        </w:r>
      </w:hyperlink>
      <w:r w:rsidR="004D324D" w:rsidRPr="008629BF">
        <w:rPr>
          <w:rFonts w:ascii="Arial" w:hAnsi="Arial" w:cs="Arial"/>
          <w:sz w:val="20"/>
          <w:szCs w:val="20"/>
          <w:lang w:val="en"/>
        </w:rPr>
        <w:t>.</w:t>
      </w:r>
    </w:p>
    <w:p w14:paraId="5F483471" w14:textId="77777777" w:rsidR="00E81DD2" w:rsidRPr="008629BF" w:rsidRDefault="00E81DD2" w:rsidP="00E81DD2">
      <w:pPr>
        <w:rPr>
          <w:rFonts w:ascii="Arial" w:hAnsi="Arial" w:cs="Arial"/>
          <w:b/>
          <w:bCs/>
          <w:sz w:val="20"/>
          <w:szCs w:val="20"/>
        </w:rPr>
      </w:pPr>
    </w:p>
    <w:p w14:paraId="7010AD09" w14:textId="75524D05" w:rsidR="00E81DD2" w:rsidRPr="008629BF" w:rsidRDefault="00E81DD2" w:rsidP="00E81DD2">
      <w:pPr>
        <w:rPr>
          <w:rFonts w:ascii="Arial" w:hAnsi="Arial" w:cs="Arial"/>
          <w:b/>
          <w:bCs/>
          <w:sz w:val="20"/>
          <w:szCs w:val="20"/>
        </w:rPr>
      </w:pPr>
      <w:r w:rsidRPr="008629BF">
        <w:rPr>
          <w:rFonts w:ascii="Arial" w:hAnsi="Arial" w:cs="Arial"/>
          <w:b/>
          <w:bCs/>
          <w:color w:val="000000" w:themeColor="text1"/>
          <w:sz w:val="20"/>
          <w:szCs w:val="20"/>
        </w:rPr>
        <w:t>TO DO</w:t>
      </w:r>
      <w:r w:rsidR="001E3DA0" w:rsidRPr="008629BF">
        <w:rPr>
          <w:rFonts w:ascii="Arial" w:hAnsi="Arial" w:cs="Arial"/>
          <w:b/>
          <w:bCs/>
          <w:color w:val="000000" w:themeColor="text1"/>
          <w:sz w:val="20"/>
          <w:szCs w:val="20"/>
        </w:rPr>
        <w:t xml:space="preserve"> </w:t>
      </w:r>
      <w:r w:rsidR="00DB0D27">
        <w:rPr>
          <w:rFonts w:ascii="Arial" w:hAnsi="Arial" w:cs="Arial"/>
          <w:b/>
          <w:bCs/>
          <w:color w:val="000000" w:themeColor="text1"/>
          <w:sz w:val="20"/>
          <w:szCs w:val="20"/>
        </w:rPr>
        <w:tab/>
      </w:r>
      <w:r w:rsidR="00DB0D27">
        <w:rPr>
          <w:rFonts w:ascii="Arial" w:hAnsi="Arial" w:cs="Arial"/>
          <w:b/>
          <w:bCs/>
          <w:color w:val="000000" w:themeColor="text1"/>
          <w:sz w:val="20"/>
          <w:szCs w:val="20"/>
        </w:rPr>
        <w:tab/>
      </w:r>
      <w:r w:rsidRPr="008629BF">
        <w:rPr>
          <w:rFonts w:ascii="Arial" w:hAnsi="Arial" w:cs="Arial"/>
          <w:b/>
          <w:bCs/>
          <w:sz w:val="20"/>
          <w:szCs w:val="20"/>
          <w:lang w:val="en"/>
        </w:rPr>
        <w:t>Verify Class Rosters through SIS</w:t>
      </w:r>
    </w:p>
    <w:p w14:paraId="3B840C66" w14:textId="407ACE50" w:rsidR="008E7A1D" w:rsidRPr="008629BF" w:rsidRDefault="00E81DD2" w:rsidP="00DB0D27">
      <w:pPr>
        <w:ind w:left="1440"/>
        <w:rPr>
          <w:rFonts w:ascii="Arial" w:hAnsi="Arial" w:cs="Arial"/>
          <w:i/>
          <w:iCs/>
          <w:sz w:val="20"/>
          <w:szCs w:val="20"/>
        </w:rPr>
      </w:pPr>
      <w:r w:rsidRPr="008629BF">
        <w:rPr>
          <w:rFonts w:ascii="Arial" w:hAnsi="Arial" w:cs="Arial"/>
          <w:sz w:val="20"/>
          <w:szCs w:val="20"/>
          <w:lang w:val="en"/>
        </w:rPr>
        <w:t xml:space="preserve">You will be asked to </w:t>
      </w:r>
      <w:r w:rsidRPr="008629BF">
        <w:rPr>
          <w:rFonts w:ascii="Arial" w:hAnsi="Arial" w:cs="Arial"/>
          <w:b/>
          <w:bCs/>
          <w:sz w:val="20"/>
          <w:szCs w:val="20"/>
          <w:lang w:val="en"/>
        </w:rPr>
        <w:t>verify class rosters through SIS (in your Faculty Center)</w:t>
      </w:r>
      <w:r w:rsidRPr="008629BF">
        <w:rPr>
          <w:rFonts w:ascii="Arial" w:hAnsi="Arial" w:cs="Arial"/>
          <w:sz w:val="20"/>
          <w:szCs w:val="20"/>
          <w:lang w:val="en"/>
        </w:rPr>
        <w:t xml:space="preserve">. Please do not rely on Collab for completeness or accuracy of the class roll. SIS, and </w:t>
      </w:r>
      <w:r w:rsidRPr="008629BF">
        <w:rPr>
          <w:rFonts w:ascii="Arial" w:hAnsi="Arial" w:cs="Arial"/>
          <w:b/>
          <w:bCs/>
          <w:sz w:val="20"/>
          <w:szCs w:val="20"/>
          <w:lang w:val="en"/>
        </w:rPr>
        <w:t>not</w:t>
      </w:r>
      <w:r w:rsidRPr="008629BF">
        <w:rPr>
          <w:rFonts w:ascii="Arial" w:hAnsi="Arial" w:cs="Arial"/>
          <w:sz w:val="20"/>
          <w:szCs w:val="20"/>
          <w:lang w:val="en"/>
        </w:rPr>
        <w:t xml:space="preserve"> Collab, contains the official enrollment for instructors and students. </w:t>
      </w:r>
      <w:r w:rsidRPr="008629BF">
        <w:rPr>
          <w:rFonts w:ascii="Arial" w:hAnsi="Arial" w:cs="Arial"/>
          <w:i/>
          <w:iCs/>
          <w:sz w:val="20"/>
          <w:szCs w:val="20"/>
          <w:lang w:val="en"/>
        </w:rPr>
        <w:t xml:space="preserve">If you have any challenges using SIS, please let </w:t>
      </w:r>
      <w:r w:rsidR="005D72D0" w:rsidRPr="008629BF">
        <w:rPr>
          <w:rFonts w:ascii="Arial" w:hAnsi="Arial" w:cs="Arial"/>
          <w:i/>
          <w:iCs/>
          <w:sz w:val="20"/>
          <w:szCs w:val="20"/>
          <w:lang w:val="en"/>
        </w:rPr>
        <w:t>us</w:t>
      </w:r>
      <w:r w:rsidRPr="008629BF">
        <w:rPr>
          <w:rFonts w:ascii="Arial" w:hAnsi="Arial" w:cs="Arial"/>
          <w:i/>
          <w:iCs/>
          <w:sz w:val="20"/>
          <w:szCs w:val="20"/>
          <w:lang w:val="en"/>
        </w:rPr>
        <w:t xml:space="preserve"> know. We are happy to help.</w:t>
      </w:r>
    </w:p>
    <w:p w14:paraId="3B61EC5E" w14:textId="77777777" w:rsidR="004F0EFE" w:rsidRPr="008629BF" w:rsidRDefault="004F0EFE" w:rsidP="004F0EFE">
      <w:pPr>
        <w:pStyle w:val="paragraph"/>
        <w:spacing w:before="0" w:beforeAutospacing="0" w:after="0" w:afterAutospacing="0"/>
        <w:textAlignment w:val="baseline"/>
        <w:rPr>
          <w:rFonts w:ascii="Arial" w:hAnsi="Arial" w:cs="Arial"/>
          <w:b/>
          <w:bCs/>
          <w:sz w:val="20"/>
          <w:szCs w:val="20"/>
        </w:rPr>
      </w:pPr>
    </w:p>
    <w:p w14:paraId="36B59CEE" w14:textId="53F847BF" w:rsidR="004F0EFE" w:rsidRPr="00D208B2" w:rsidRDefault="004F0EFE" w:rsidP="004F0EFE">
      <w:pPr>
        <w:rPr>
          <w:rStyle w:val="normaltextrun"/>
          <w:rFonts w:ascii="Arial" w:hAnsi="Arial" w:cs="Arial"/>
          <w:b/>
          <w:bCs/>
          <w:color w:val="ED7D31" w:themeColor="accent2"/>
          <w:sz w:val="20"/>
          <w:szCs w:val="20"/>
        </w:rPr>
      </w:pPr>
      <w:r w:rsidRPr="00D208B2">
        <w:rPr>
          <w:rStyle w:val="normaltextrun"/>
          <w:rFonts w:ascii="Arial" w:hAnsi="Arial" w:cs="Arial"/>
          <w:b/>
          <w:bCs/>
          <w:color w:val="ED7D31" w:themeColor="accent2"/>
          <w:sz w:val="20"/>
          <w:szCs w:val="20"/>
        </w:rPr>
        <w:t xml:space="preserve">ACADEMIC STANDING   </w:t>
      </w:r>
      <w:hyperlink r:id="rId10" w:history="1">
        <w:r w:rsidRPr="00C1241C">
          <w:rPr>
            <w:rStyle w:val="Hyperlink"/>
            <w:rFonts w:ascii="Arial" w:hAnsi="Arial" w:cs="Arial"/>
            <w:sz w:val="20"/>
            <w:szCs w:val="20"/>
          </w:rPr>
          <w:t>Batten Academic Standing Policies</w:t>
        </w:r>
      </w:hyperlink>
    </w:p>
    <w:p w14:paraId="70521493" w14:textId="77777777" w:rsidR="004F0EFE" w:rsidRPr="000562AE" w:rsidRDefault="004F0EFE" w:rsidP="004F0EFE">
      <w:pPr>
        <w:pStyle w:val="paragraph"/>
        <w:spacing w:before="0" w:beforeAutospacing="0" w:after="0" w:afterAutospacing="0"/>
        <w:textAlignment w:val="baseline"/>
        <w:rPr>
          <w:rStyle w:val="normaltextrun"/>
          <w:rFonts w:ascii="Arial" w:hAnsi="Arial" w:cs="Arial"/>
          <w:b/>
          <w:bCs/>
          <w:color w:val="000000" w:themeColor="text1"/>
          <w:sz w:val="20"/>
          <w:szCs w:val="20"/>
          <w:highlight w:val="yellow"/>
        </w:rPr>
      </w:pPr>
    </w:p>
    <w:p w14:paraId="3F62E9C8" w14:textId="5719ED90" w:rsidR="00D208B2" w:rsidRDefault="00D208B2" w:rsidP="004F0EFE">
      <w:pPr>
        <w:ind w:left="720"/>
        <w:rPr>
          <w:rStyle w:val="normaltextrun"/>
          <w:rFonts w:ascii="Arial" w:hAnsi="Arial" w:cs="Arial"/>
          <w:sz w:val="20"/>
          <w:szCs w:val="20"/>
        </w:rPr>
      </w:pPr>
      <w:r>
        <w:rPr>
          <w:rStyle w:val="normaltextrun"/>
          <w:rFonts w:ascii="Arial" w:hAnsi="Arial" w:cs="Arial"/>
          <w:sz w:val="20"/>
          <w:szCs w:val="20"/>
        </w:rPr>
        <w:t>Students are expected to meet minimum standards to progress in either the BA or MPP program.</w:t>
      </w:r>
      <w:r w:rsidR="005E6C1C">
        <w:rPr>
          <w:rStyle w:val="normaltextrun"/>
          <w:rFonts w:ascii="Arial" w:hAnsi="Arial" w:cs="Arial"/>
          <w:sz w:val="20"/>
          <w:szCs w:val="20"/>
        </w:rPr>
        <w:t xml:space="preserve"> However, there are times when students do not reach those standards and require remediation. </w:t>
      </w:r>
    </w:p>
    <w:p w14:paraId="73BF34E1" w14:textId="77777777" w:rsidR="00D208B2" w:rsidRDefault="00D208B2" w:rsidP="004F0EFE">
      <w:pPr>
        <w:ind w:left="720"/>
        <w:rPr>
          <w:rStyle w:val="normaltextrun"/>
          <w:rFonts w:ascii="Arial" w:hAnsi="Arial" w:cs="Arial"/>
          <w:sz w:val="20"/>
          <w:szCs w:val="20"/>
        </w:rPr>
      </w:pPr>
    </w:p>
    <w:p w14:paraId="75C95747" w14:textId="1A83DB9E" w:rsidR="00D208B2" w:rsidRDefault="00D208B2" w:rsidP="004F0EFE">
      <w:pPr>
        <w:ind w:left="720"/>
        <w:rPr>
          <w:rStyle w:val="normaltextrun"/>
          <w:rFonts w:ascii="Arial" w:hAnsi="Arial" w:cs="Arial"/>
          <w:sz w:val="20"/>
          <w:szCs w:val="20"/>
        </w:rPr>
      </w:pPr>
      <w:r>
        <w:rPr>
          <w:rStyle w:val="normaltextrun"/>
          <w:rFonts w:ascii="Arial" w:hAnsi="Arial" w:cs="Arial"/>
          <w:sz w:val="20"/>
          <w:szCs w:val="20"/>
        </w:rPr>
        <w:t xml:space="preserve">Standard academic progress </w:t>
      </w:r>
      <w:r w:rsidR="005E6C1C">
        <w:rPr>
          <w:rStyle w:val="normaltextrun"/>
          <w:rFonts w:ascii="Arial" w:hAnsi="Arial" w:cs="Arial"/>
          <w:sz w:val="20"/>
          <w:szCs w:val="20"/>
        </w:rPr>
        <w:t xml:space="preserve">in core courses for </w:t>
      </w:r>
      <w:r>
        <w:rPr>
          <w:rStyle w:val="normaltextrun"/>
          <w:rFonts w:ascii="Arial" w:hAnsi="Arial" w:cs="Arial"/>
          <w:sz w:val="20"/>
          <w:szCs w:val="20"/>
        </w:rPr>
        <w:t xml:space="preserve">each of our programs is defined as: </w:t>
      </w:r>
    </w:p>
    <w:p w14:paraId="7F2BC44B" w14:textId="21EEEC8E" w:rsidR="00D208B2" w:rsidRPr="00D208B2" w:rsidRDefault="00D208B2" w:rsidP="00D208B2">
      <w:pPr>
        <w:pStyle w:val="ListParagraph"/>
        <w:numPr>
          <w:ilvl w:val="0"/>
          <w:numId w:val="15"/>
        </w:numPr>
        <w:rPr>
          <w:rStyle w:val="normaltextrun"/>
          <w:rFonts w:ascii="Arial" w:hAnsi="Arial" w:cs="Arial"/>
          <w:sz w:val="20"/>
          <w:szCs w:val="20"/>
        </w:rPr>
      </w:pPr>
      <w:r w:rsidRPr="00D208B2">
        <w:rPr>
          <w:rStyle w:val="normaltextrun"/>
          <w:rFonts w:ascii="Arial" w:hAnsi="Arial" w:cs="Arial"/>
          <w:sz w:val="20"/>
          <w:szCs w:val="20"/>
        </w:rPr>
        <w:t xml:space="preserve">BA program </w:t>
      </w:r>
      <w:r w:rsidR="007D5C21">
        <w:rPr>
          <w:rStyle w:val="normaltextrun"/>
          <w:rFonts w:ascii="Arial" w:hAnsi="Arial" w:cs="Arial"/>
          <w:sz w:val="20"/>
          <w:szCs w:val="20"/>
        </w:rPr>
        <w:t xml:space="preserve">- </w:t>
      </w:r>
      <w:r w:rsidRPr="00D208B2">
        <w:rPr>
          <w:rStyle w:val="normaltextrun"/>
          <w:rFonts w:ascii="Arial" w:hAnsi="Arial" w:cs="Arial"/>
          <w:sz w:val="20"/>
          <w:szCs w:val="20"/>
        </w:rPr>
        <w:t xml:space="preserve">the minimum grade to pass a course is C. </w:t>
      </w:r>
    </w:p>
    <w:p w14:paraId="6D0D0E62" w14:textId="48168247" w:rsidR="00D208B2" w:rsidRDefault="00D208B2" w:rsidP="00D208B2">
      <w:pPr>
        <w:pStyle w:val="ListParagraph"/>
        <w:numPr>
          <w:ilvl w:val="0"/>
          <w:numId w:val="15"/>
        </w:numPr>
        <w:rPr>
          <w:rStyle w:val="normaltextrun"/>
          <w:rFonts w:ascii="Arial" w:hAnsi="Arial" w:cs="Arial"/>
          <w:sz w:val="20"/>
          <w:szCs w:val="20"/>
        </w:rPr>
      </w:pPr>
      <w:r w:rsidRPr="00D208B2">
        <w:rPr>
          <w:rStyle w:val="normaltextrun"/>
          <w:rFonts w:ascii="Arial" w:hAnsi="Arial" w:cs="Arial"/>
          <w:sz w:val="20"/>
          <w:szCs w:val="20"/>
        </w:rPr>
        <w:t xml:space="preserve">MPP program </w:t>
      </w:r>
      <w:r w:rsidR="007D5C21">
        <w:rPr>
          <w:rStyle w:val="normaltextrun"/>
          <w:rFonts w:ascii="Arial" w:hAnsi="Arial" w:cs="Arial"/>
          <w:sz w:val="20"/>
          <w:szCs w:val="20"/>
        </w:rPr>
        <w:t xml:space="preserve">- </w:t>
      </w:r>
      <w:r w:rsidRPr="00D208B2">
        <w:rPr>
          <w:rStyle w:val="normaltextrun"/>
          <w:rFonts w:ascii="Arial" w:hAnsi="Arial" w:cs="Arial"/>
          <w:sz w:val="20"/>
          <w:szCs w:val="20"/>
        </w:rPr>
        <w:t>the minimum grade to pass a course is a B</w:t>
      </w:r>
      <w:r w:rsidR="00715CF7">
        <w:rPr>
          <w:rStyle w:val="normaltextrun"/>
          <w:rFonts w:ascii="Arial" w:hAnsi="Arial" w:cs="Arial"/>
          <w:sz w:val="20"/>
          <w:szCs w:val="20"/>
        </w:rPr>
        <w:t xml:space="preserve"> minus</w:t>
      </w:r>
      <w:r w:rsidRPr="00D208B2">
        <w:rPr>
          <w:rStyle w:val="normaltextrun"/>
          <w:rFonts w:ascii="Arial" w:hAnsi="Arial" w:cs="Arial"/>
          <w:sz w:val="20"/>
          <w:szCs w:val="20"/>
        </w:rPr>
        <w:t xml:space="preserve">. </w:t>
      </w:r>
    </w:p>
    <w:p w14:paraId="6E3109D8" w14:textId="0BFD65CF" w:rsidR="005E6C1C" w:rsidRDefault="005E6C1C" w:rsidP="005E6C1C">
      <w:pPr>
        <w:ind w:left="720"/>
        <w:rPr>
          <w:rStyle w:val="normaltextrun"/>
          <w:rFonts w:ascii="Arial" w:hAnsi="Arial" w:cs="Arial"/>
          <w:sz w:val="20"/>
          <w:szCs w:val="20"/>
        </w:rPr>
      </w:pPr>
    </w:p>
    <w:p w14:paraId="13377E95" w14:textId="3CB718F2" w:rsidR="005E6C1C" w:rsidRPr="005E6C1C" w:rsidRDefault="005E6C1C" w:rsidP="005E6C1C">
      <w:pPr>
        <w:ind w:left="720"/>
        <w:rPr>
          <w:rStyle w:val="normaltextrun"/>
          <w:rFonts w:ascii="Arial" w:hAnsi="Arial" w:cs="Arial"/>
          <w:sz w:val="20"/>
          <w:szCs w:val="20"/>
        </w:rPr>
      </w:pPr>
      <w:r>
        <w:rPr>
          <w:rStyle w:val="normaltextrun"/>
          <w:rFonts w:ascii="Arial" w:hAnsi="Arial" w:cs="Arial"/>
          <w:sz w:val="20"/>
          <w:szCs w:val="20"/>
        </w:rPr>
        <w:t xml:space="preserve">Batten strives to provide students with the tools to successfully complete your courses. If you identify a student who is likely not meeting standard academic progress standards in your core course, please notify Amanda Crombie as soon as possible. </w:t>
      </w:r>
    </w:p>
    <w:p w14:paraId="727484E7" w14:textId="443B32BE" w:rsidR="004F0EFE" w:rsidRPr="00D208B2" w:rsidRDefault="004F0EFE" w:rsidP="00D208B2">
      <w:pPr>
        <w:rPr>
          <w:rStyle w:val="normaltextrun"/>
          <w:rFonts w:ascii="Arial" w:hAnsi="Arial" w:cs="Arial"/>
          <w:sz w:val="20"/>
          <w:szCs w:val="20"/>
        </w:rPr>
      </w:pPr>
    </w:p>
    <w:p w14:paraId="7B1B969D" w14:textId="77777777" w:rsidR="004F0EFE" w:rsidRPr="008629BF" w:rsidRDefault="004F0EFE" w:rsidP="004F0EFE">
      <w:pPr>
        <w:pStyle w:val="paragraph"/>
        <w:spacing w:before="0" w:beforeAutospacing="0" w:after="0" w:afterAutospacing="0"/>
        <w:textAlignment w:val="baseline"/>
        <w:rPr>
          <w:rStyle w:val="normaltextrun"/>
          <w:rFonts w:ascii="Arial" w:hAnsi="Arial" w:cs="Arial"/>
          <w:color w:val="000000" w:themeColor="text1"/>
          <w:sz w:val="20"/>
          <w:szCs w:val="20"/>
        </w:rPr>
      </w:pPr>
    </w:p>
    <w:p w14:paraId="6C6DF93F" w14:textId="77777777" w:rsidR="004F0EFE" w:rsidRPr="002A3FF7" w:rsidRDefault="004F0EFE" w:rsidP="004F0EFE">
      <w:pPr>
        <w:pStyle w:val="paragraph"/>
        <w:spacing w:before="0" w:beforeAutospacing="0" w:after="0" w:afterAutospacing="0"/>
        <w:textAlignment w:val="baseline"/>
        <w:rPr>
          <w:rStyle w:val="Hyperlink"/>
          <w:rFonts w:ascii="Arial" w:hAnsi="Arial" w:cs="Arial"/>
          <w:b/>
          <w:bCs/>
          <w:color w:val="ED7D31" w:themeColor="accent2"/>
          <w:sz w:val="20"/>
          <w:szCs w:val="20"/>
          <w:u w:val="none"/>
        </w:rPr>
      </w:pPr>
      <w:r w:rsidRPr="002A3FF7">
        <w:rPr>
          <w:rFonts w:ascii="Arial" w:hAnsi="Arial" w:cs="Arial"/>
          <w:b/>
          <w:bCs/>
          <w:color w:val="ED7D31" w:themeColor="accent2"/>
          <w:sz w:val="20"/>
          <w:szCs w:val="20"/>
        </w:rPr>
        <w:t>ACADEMIC POLICIES</w:t>
      </w:r>
      <w:r>
        <w:rPr>
          <w:rFonts w:ascii="Arial" w:hAnsi="Arial" w:cs="Arial"/>
          <w:b/>
          <w:bCs/>
          <w:color w:val="ED7D31" w:themeColor="accent2"/>
          <w:sz w:val="20"/>
          <w:szCs w:val="20"/>
        </w:rPr>
        <w:t xml:space="preserve">   </w:t>
      </w:r>
      <w:hyperlink r:id="rId11" w:anchor="academic-standing" w:tgtFrame="_blank" w:history="1">
        <w:r w:rsidRPr="008629BF">
          <w:rPr>
            <w:rStyle w:val="normaltextrun"/>
            <w:rFonts w:ascii="Arial" w:hAnsi="Arial" w:cs="Arial"/>
            <w:color w:val="0563C1"/>
            <w:sz w:val="20"/>
            <w:szCs w:val="20"/>
            <w:u w:val="single"/>
          </w:rPr>
          <w:t>Graduate Academic Policies</w:t>
        </w:r>
      </w:hyperlink>
      <w:r w:rsidRPr="008629BF">
        <w:rPr>
          <w:rStyle w:val="normaltextrun"/>
          <w:rFonts w:ascii="Arial" w:hAnsi="Arial" w:cs="Arial"/>
          <w:color w:val="0563C1"/>
          <w:sz w:val="20"/>
          <w:szCs w:val="20"/>
          <w:u w:val="single"/>
        </w:rPr>
        <w:t xml:space="preserve"> UREG</w:t>
      </w:r>
      <w:r w:rsidRPr="008629BF">
        <w:rPr>
          <w:rStyle w:val="normaltextrun"/>
          <w:rFonts w:ascii="Arial" w:hAnsi="Arial" w:cs="Arial"/>
          <w:color w:val="000000"/>
          <w:sz w:val="20"/>
          <w:szCs w:val="20"/>
        </w:rPr>
        <w:t> </w:t>
      </w:r>
      <w:r w:rsidRPr="008629BF">
        <w:rPr>
          <w:rFonts w:ascii="Arial" w:hAnsi="Arial" w:cs="Arial"/>
          <w:sz w:val="20"/>
          <w:szCs w:val="20"/>
        </w:rPr>
        <w:t xml:space="preserve"> |  </w:t>
      </w:r>
      <w:r w:rsidRPr="008629BF">
        <w:rPr>
          <w:rStyle w:val="normaltextrun"/>
          <w:rFonts w:ascii="Arial" w:hAnsi="Arial" w:cs="Arial"/>
          <w:color w:val="000000"/>
          <w:sz w:val="20"/>
          <w:szCs w:val="20"/>
          <w:u w:val="single"/>
          <w:shd w:val="clear" w:color="auto" w:fill="E1E3E6"/>
        </w:rPr>
        <w:fldChar w:fldCharType="begin"/>
      </w:r>
      <w:r w:rsidRPr="008629BF">
        <w:rPr>
          <w:rStyle w:val="normaltextrun"/>
          <w:rFonts w:ascii="Arial" w:hAnsi="Arial" w:cs="Arial"/>
          <w:color w:val="000000"/>
          <w:sz w:val="20"/>
          <w:szCs w:val="20"/>
          <w:u w:val="single"/>
          <w:shd w:val="clear" w:color="auto" w:fill="E1E3E6"/>
        </w:rPr>
        <w:instrText xml:space="preserve"> HYPERLINK "http://records.ureg.virginia.edu/content.php?catoid=52&amp;navoid=4071" \l "acdmcstnd" \t "_blank" </w:instrText>
      </w:r>
      <w:r w:rsidRPr="008629BF">
        <w:rPr>
          <w:rStyle w:val="normaltextrun"/>
          <w:rFonts w:ascii="Arial" w:hAnsi="Arial" w:cs="Arial"/>
          <w:color w:val="000000"/>
          <w:sz w:val="20"/>
          <w:szCs w:val="20"/>
          <w:u w:val="single"/>
          <w:shd w:val="clear" w:color="auto" w:fill="E1E3E6"/>
        </w:rPr>
        <w:fldChar w:fldCharType="separate"/>
      </w:r>
      <w:r w:rsidRPr="008629BF">
        <w:rPr>
          <w:rStyle w:val="Hyperlink"/>
          <w:rFonts w:ascii="Arial" w:hAnsi="Arial" w:cs="Arial"/>
          <w:sz w:val="20"/>
          <w:szCs w:val="20"/>
        </w:rPr>
        <w:t>Undergraduate Academic Policies REG</w:t>
      </w:r>
    </w:p>
    <w:p w14:paraId="51FFDB99" w14:textId="77777777" w:rsidR="004F0EFE" w:rsidRDefault="004F0EFE" w:rsidP="004F0EFE">
      <w:pPr>
        <w:pStyle w:val="paragraph"/>
        <w:spacing w:before="0" w:beforeAutospacing="0" w:after="0" w:afterAutospacing="0"/>
        <w:ind w:left="720"/>
        <w:textAlignment w:val="baseline"/>
        <w:rPr>
          <w:rStyle w:val="normaltextrun"/>
          <w:rFonts w:ascii="Arial" w:hAnsi="Arial" w:cs="Arial"/>
          <w:color w:val="000000"/>
          <w:sz w:val="20"/>
          <w:szCs w:val="20"/>
          <w:u w:val="single"/>
          <w:shd w:val="clear" w:color="auto" w:fill="E1E3E6"/>
        </w:rPr>
      </w:pPr>
      <w:r w:rsidRPr="008629BF">
        <w:rPr>
          <w:rStyle w:val="normaltextrun"/>
          <w:rFonts w:ascii="Arial" w:hAnsi="Arial" w:cs="Arial"/>
          <w:color w:val="000000"/>
          <w:sz w:val="20"/>
          <w:szCs w:val="20"/>
          <w:u w:val="single"/>
          <w:shd w:val="clear" w:color="auto" w:fill="E1E3E6"/>
        </w:rPr>
        <w:fldChar w:fldCharType="end"/>
      </w:r>
    </w:p>
    <w:p w14:paraId="5F986435" w14:textId="68C32A8D" w:rsidR="004F0EFE" w:rsidRPr="008629BF" w:rsidRDefault="004F0EFE" w:rsidP="004F0EFE">
      <w:pPr>
        <w:pStyle w:val="paragraph"/>
        <w:spacing w:before="0" w:beforeAutospacing="0" w:after="0" w:afterAutospacing="0"/>
        <w:ind w:left="720"/>
        <w:textAlignment w:val="baseline"/>
        <w:rPr>
          <w:rStyle w:val="normaltextrun"/>
          <w:rFonts w:ascii="Arial" w:hAnsi="Arial" w:cs="Arial"/>
          <w:b/>
          <w:bCs/>
          <w:sz w:val="20"/>
          <w:szCs w:val="20"/>
        </w:rPr>
      </w:pPr>
      <w:r w:rsidRPr="008629BF">
        <w:rPr>
          <w:rStyle w:val="normaltextrun"/>
          <w:rFonts w:ascii="Arial" w:hAnsi="Arial" w:cs="Arial"/>
          <w:color w:val="000000"/>
          <w:sz w:val="20"/>
          <w:szCs w:val="20"/>
        </w:rPr>
        <w:t>Faculty</w:t>
      </w:r>
      <w:r w:rsidR="0024062D">
        <w:rPr>
          <w:rStyle w:val="normaltextrun"/>
          <w:rFonts w:ascii="Arial" w:hAnsi="Arial" w:cs="Arial"/>
          <w:color w:val="000000"/>
          <w:sz w:val="20"/>
          <w:szCs w:val="20"/>
        </w:rPr>
        <w:t xml:space="preserve"> should</w:t>
      </w:r>
      <w:r w:rsidRPr="008629BF">
        <w:rPr>
          <w:rStyle w:val="normaltextrun"/>
          <w:rFonts w:ascii="Arial" w:hAnsi="Arial" w:cs="Arial"/>
          <w:color w:val="000000"/>
          <w:sz w:val="20"/>
          <w:szCs w:val="20"/>
        </w:rPr>
        <w:t xml:space="preserve"> contact Amanda Crombie with policy questions. Please refer student policy inquiries to Katie Straight (graduate students) or Kristine Nelson (undergraduate</w:t>
      </w:r>
      <w:r w:rsidR="0024062D">
        <w:rPr>
          <w:rStyle w:val="normaltextrun"/>
          <w:rFonts w:ascii="Arial" w:hAnsi="Arial" w:cs="Arial"/>
          <w:color w:val="000000"/>
          <w:sz w:val="20"/>
          <w:szCs w:val="20"/>
        </w:rPr>
        <w:t xml:space="preserve"> </w:t>
      </w:r>
      <w:r w:rsidRPr="008629BF">
        <w:rPr>
          <w:rStyle w:val="normaltextrun"/>
          <w:rFonts w:ascii="Arial" w:hAnsi="Arial" w:cs="Arial"/>
          <w:color w:val="000000"/>
          <w:sz w:val="20"/>
          <w:szCs w:val="20"/>
        </w:rPr>
        <w:t>s</w:t>
      </w:r>
      <w:r w:rsidR="0024062D">
        <w:rPr>
          <w:rStyle w:val="normaltextrun"/>
          <w:rFonts w:ascii="Arial" w:hAnsi="Arial" w:cs="Arial"/>
          <w:color w:val="000000"/>
          <w:sz w:val="20"/>
          <w:szCs w:val="20"/>
        </w:rPr>
        <w:t>tudents</w:t>
      </w:r>
      <w:r w:rsidRPr="008629BF">
        <w:rPr>
          <w:rStyle w:val="normaltextrun"/>
          <w:rFonts w:ascii="Arial" w:hAnsi="Arial" w:cs="Arial"/>
          <w:color w:val="000000"/>
          <w:sz w:val="20"/>
          <w:szCs w:val="20"/>
        </w:rPr>
        <w:t xml:space="preserve">).  </w:t>
      </w:r>
    </w:p>
    <w:p w14:paraId="05A127B4" w14:textId="77777777" w:rsidR="00E81DD2" w:rsidRPr="008629BF" w:rsidRDefault="00E81DD2">
      <w:pPr>
        <w:rPr>
          <w:rFonts w:ascii="Arial" w:hAnsi="Arial" w:cs="Arial"/>
          <w:b/>
          <w:bCs/>
          <w:sz w:val="20"/>
          <w:szCs w:val="20"/>
        </w:rPr>
      </w:pPr>
    </w:p>
    <w:p w14:paraId="594598BE" w14:textId="77777777" w:rsidR="000E2BB3" w:rsidRDefault="000E2BB3">
      <w:pPr>
        <w:rPr>
          <w:rFonts w:ascii="Arial" w:hAnsi="Arial" w:cs="Arial"/>
          <w:b/>
          <w:bCs/>
          <w:color w:val="ED7D31" w:themeColor="accent2"/>
          <w:sz w:val="20"/>
          <w:szCs w:val="20"/>
        </w:rPr>
      </w:pPr>
    </w:p>
    <w:p w14:paraId="6A490CAE" w14:textId="77777777" w:rsidR="004F0EFE" w:rsidRDefault="004F0EFE">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B9FE540" w14:textId="2656C825" w:rsidR="009C551B" w:rsidRPr="000E2BB3" w:rsidRDefault="004D324D">
      <w:pPr>
        <w:rPr>
          <w:rFonts w:ascii="Arial" w:hAnsi="Arial" w:cs="Arial"/>
          <w:b/>
          <w:bCs/>
          <w:color w:val="000000" w:themeColor="text1"/>
          <w:sz w:val="20"/>
          <w:szCs w:val="20"/>
        </w:rPr>
      </w:pPr>
      <w:r w:rsidRPr="000E2BB3">
        <w:rPr>
          <w:rFonts w:ascii="Arial" w:hAnsi="Arial" w:cs="Arial"/>
          <w:b/>
          <w:bCs/>
          <w:color w:val="000000" w:themeColor="text1"/>
          <w:sz w:val="20"/>
          <w:szCs w:val="20"/>
        </w:rPr>
        <w:lastRenderedPageBreak/>
        <w:t>PREPARING YOUR SYLLABUS</w:t>
      </w:r>
    </w:p>
    <w:p w14:paraId="2E8AEB8D" w14:textId="77777777" w:rsidR="00003AE6" w:rsidRPr="008629BF" w:rsidRDefault="00003AE6">
      <w:pPr>
        <w:rPr>
          <w:rFonts w:ascii="Arial" w:hAnsi="Arial" w:cs="Arial"/>
          <w:b/>
          <w:bCs/>
          <w:color w:val="ED7D31" w:themeColor="accent2"/>
          <w:sz w:val="20"/>
          <w:szCs w:val="20"/>
        </w:rPr>
      </w:pPr>
    </w:p>
    <w:p w14:paraId="015513D8" w14:textId="48D09C28" w:rsidR="00C41571" w:rsidRPr="000E2BB3" w:rsidRDefault="0024062D" w:rsidP="003C70C0">
      <w:pPr>
        <w:pStyle w:val="NormalWeb"/>
        <w:shd w:val="clear" w:color="auto" w:fill="FFFFFF"/>
        <w:spacing w:before="0" w:beforeAutospacing="0" w:after="180" w:afterAutospacing="0"/>
        <w:rPr>
          <w:rFonts w:ascii="Arial" w:hAnsi="Arial" w:cs="Arial"/>
          <w:b/>
          <w:bCs/>
          <w:color w:val="ED7D31" w:themeColor="accent2"/>
          <w:sz w:val="20"/>
          <w:szCs w:val="20"/>
        </w:rPr>
      </w:pPr>
      <w:r>
        <w:rPr>
          <w:rFonts w:ascii="Arial" w:hAnsi="Arial" w:cs="Arial"/>
          <w:b/>
          <w:bCs/>
          <w:color w:val="ED7D31" w:themeColor="accent2"/>
          <w:sz w:val="20"/>
          <w:szCs w:val="20"/>
        </w:rPr>
        <w:t xml:space="preserve">COURSE </w:t>
      </w:r>
      <w:r w:rsidR="002B4854" w:rsidRPr="000E2BB3">
        <w:rPr>
          <w:rFonts w:ascii="Arial" w:hAnsi="Arial" w:cs="Arial"/>
          <w:b/>
          <w:bCs/>
          <w:color w:val="ED7D31" w:themeColor="accent2"/>
          <w:sz w:val="20"/>
          <w:szCs w:val="20"/>
        </w:rPr>
        <w:t>PLANNING</w:t>
      </w:r>
      <w:r w:rsidR="0095508D" w:rsidRPr="000E2BB3">
        <w:rPr>
          <w:rFonts w:ascii="Arial" w:hAnsi="Arial" w:cs="Arial"/>
          <w:b/>
          <w:bCs/>
          <w:color w:val="ED7D31" w:themeColor="accent2"/>
          <w:sz w:val="20"/>
          <w:szCs w:val="20"/>
        </w:rPr>
        <w:t xml:space="preserve"> SUGGESTIONS</w:t>
      </w:r>
    </w:p>
    <w:p w14:paraId="0346283F" w14:textId="21AD649D" w:rsidR="0095508D" w:rsidRDefault="00C41571" w:rsidP="002B4854">
      <w:pPr>
        <w:pStyle w:val="NormalWeb"/>
        <w:numPr>
          <w:ilvl w:val="0"/>
          <w:numId w:val="12"/>
        </w:numPr>
        <w:shd w:val="clear" w:color="auto" w:fill="FFFFFF"/>
        <w:spacing w:before="0" w:beforeAutospacing="0" w:after="180" w:afterAutospacing="0"/>
        <w:rPr>
          <w:rFonts w:ascii="Arial" w:hAnsi="Arial" w:cs="Arial"/>
          <w:color w:val="212529"/>
          <w:sz w:val="20"/>
          <w:szCs w:val="20"/>
        </w:rPr>
      </w:pPr>
      <w:r w:rsidRPr="008629BF">
        <w:rPr>
          <w:rFonts w:ascii="Arial" w:hAnsi="Arial" w:cs="Arial"/>
          <w:color w:val="212529"/>
          <w:sz w:val="20"/>
          <w:szCs w:val="20"/>
        </w:rPr>
        <w:t>Consider</w:t>
      </w:r>
      <w:r w:rsidR="002B4854" w:rsidRPr="008629BF">
        <w:rPr>
          <w:rFonts w:ascii="Arial" w:hAnsi="Arial" w:cs="Arial"/>
          <w:color w:val="212529"/>
          <w:sz w:val="20"/>
          <w:szCs w:val="20"/>
        </w:rPr>
        <w:t xml:space="preserve"> these recommendations when planning courses and drafting syllabi: </w:t>
      </w:r>
      <w:r w:rsidR="002B4854" w:rsidRPr="008629BF">
        <w:rPr>
          <w:rFonts w:ascii="Arial" w:hAnsi="Arial" w:cs="Arial"/>
          <w:color w:val="212529"/>
          <w:sz w:val="20"/>
          <w:szCs w:val="20"/>
        </w:rPr>
        <w:br/>
      </w:r>
      <w:hyperlink r:id="rId12" w:tgtFrame="_blank" w:history="1">
        <w:r w:rsidR="002B4854" w:rsidRPr="009E1DE6">
          <w:rPr>
            <w:rStyle w:val="Hyperlink"/>
            <w:rFonts w:ascii="Arial" w:hAnsi="Arial" w:cs="Arial"/>
            <w:b/>
            <w:bCs/>
            <w:color w:val="0070C0"/>
            <w:sz w:val="20"/>
            <w:szCs w:val="20"/>
          </w:rPr>
          <w:t>Diversity and Inclusion Course and Syllabus Suggestions</w:t>
        </w:r>
      </w:hyperlink>
      <w:r w:rsidR="009E1DE6">
        <w:rPr>
          <w:rStyle w:val="Hyperlink"/>
          <w:rFonts w:ascii="Arial" w:hAnsi="Arial" w:cs="Arial"/>
          <w:b/>
          <w:bCs/>
          <w:color w:val="0070C0"/>
          <w:sz w:val="20"/>
          <w:szCs w:val="20"/>
        </w:rPr>
        <w:t xml:space="preserve"> </w:t>
      </w:r>
      <w:r w:rsidR="009E1DE6" w:rsidRPr="009E1DE6">
        <w:rPr>
          <w:rStyle w:val="Hyperlink"/>
          <w:rFonts w:ascii="Arial" w:hAnsi="Arial" w:cs="Arial"/>
          <w:color w:val="0070C0"/>
          <w:sz w:val="20"/>
          <w:szCs w:val="20"/>
        </w:rPr>
        <w:t>– Word document</w:t>
      </w:r>
      <w:r w:rsidR="002B4854" w:rsidRPr="009E1DE6">
        <w:rPr>
          <w:rFonts w:ascii="Arial" w:hAnsi="Arial" w:cs="Arial"/>
          <w:color w:val="212529"/>
          <w:sz w:val="20"/>
          <w:szCs w:val="20"/>
        </w:rPr>
        <w:br/>
      </w:r>
      <w:r w:rsidR="002B4854" w:rsidRPr="008629BF">
        <w:rPr>
          <w:rFonts w:ascii="Arial" w:hAnsi="Arial" w:cs="Arial"/>
          <w:color w:val="212529"/>
          <w:sz w:val="20"/>
          <w:szCs w:val="20"/>
        </w:rPr>
        <w:t>shared by Batten School’s</w:t>
      </w:r>
      <w:r w:rsidR="00326381">
        <w:rPr>
          <w:rFonts w:ascii="Arial" w:hAnsi="Arial" w:cs="Arial"/>
          <w:color w:val="212529"/>
          <w:sz w:val="20"/>
          <w:szCs w:val="20"/>
        </w:rPr>
        <w:t xml:space="preserve"> Faculty</w:t>
      </w:r>
      <w:r w:rsidR="002B4854" w:rsidRPr="008629BF">
        <w:rPr>
          <w:rFonts w:ascii="Arial" w:hAnsi="Arial" w:cs="Arial"/>
          <w:color w:val="212529"/>
          <w:sz w:val="20"/>
          <w:szCs w:val="20"/>
        </w:rPr>
        <w:t xml:space="preserve"> Director of Diversity and Inclusion Sophie Trawalter and colleagues</w:t>
      </w:r>
      <w:r w:rsidR="00326381">
        <w:rPr>
          <w:rFonts w:ascii="Arial" w:hAnsi="Arial" w:cs="Arial"/>
          <w:color w:val="212529"/>
          <w:sz w:val="20"/>
          <w:szCs w:val="20"/>
        </w:rPr>
        <w:t>.</w:t>
      </w:r>
      <w:r w:rsidR="002B4854" w:rsidRPr="008629BF">
        <w:rPr>
          <w:rFonts w:ascii="Arial" w:hAnsi="Arial" w:cs="Arial"/>
          <w:color w:val="212529"/>
          <w:sz w:val="20"/>
          <w:szCs w:val="20"/>
        </w:rPr>
        <w:t xml:space="preserve"> </w:t>
      </w:r>
    </w:p>
    <w:p w14:paraId="14DC742A" w14:textId="3462D7A7" w:rsidR="007D5C21" w:rsidRPr="00E53855" w:rsidRDefault="00326381" w:rsidP="00E53855">
      <w:pPr>
        <w:numPr>
          <w:ilvl w:val="0"/>
          <w:numId w:val="12"/>
        </w:numPr>
        <w:spacing w:before="100" w:beforeAutospacing="1" w:after="100" w:afterAutospacing="1"/>
        <w:rPr>
          <w:rStyle w:val="Strong"/>
          <w:rFonts w:ascii="Arial" w:hAnsi="Arial" w:cs="Arial"/>
          <w:b w:val="0"/>
          <w:bCs w:val="0"/>
          <w:sz w:val="20"/>
          <w:szCs w:val="20"/>
        </w:rPr>
      </w:pPr>
      <w:r w:rsidRPr="008629BF">
        <w:rPr>
          <w:rStyle w:val="Strong"/>
          <w:rFonts w:ascii="Arial" w:hAnsi="Arial" w:cs="Arial"/>
          <w:sz w:val="20"/>
          <w:szCs w:val="20"/>
        </w:rPr>
        <w:t>Field Trips</w:t>
      </w:r>
      <w:r w:rsidRPr="008629BF">
        <w:rPr>
          <w:rFonts w:ascii="Arial" w:hAnsi="Arial" w:cs="Arial"/>
          <w:sz w:val="20"/>
          <w:szCs w:val="20"/>
        </w:rPr>
        <w:br/>
        <w:t xml:space="preserve">If your course will include an off-Grounds field trip: Visit the Office of Risk Management website regarding </w:t>
      </w:r>
      <w:hyperlink r:id="rId13" w:history="1">
        <w:r w:rsidRPr="008629BF">
          <w:rPr>
            <w:rStyle w:val="Hyperlink"/>
            <w:rFonts w:ascii="Arial" w:hAnsi="Arial" w:cs="Arial"/>
            <w:sz w:val="20"/>
            <w:szCs w:val="20"/>
          </w:rPr>
          <w:t>Academic Field Trips</w:t>
        </w:r>
      </w:hyperlink>
      <w:r w:rsidRPr="008629BF">
        <w:rPr>
          <w:rFonts w:ascii="Arial" w:hAnsi="Arial" w:cs="Arial"/>
          <w:sz w:val="20"/>
          <w:szCs w:val="20"/>
        </w:rPr>
        <w:t xml:space="preserve">. Regardless of whether the trip is required for the course or is optional, faculty are responsible to </w:t>
      </w:r>
      <w:proofErr w:type="gramStart"/>
      <w:r w:rsidRPr="008629BF">
        <w:rPr>
          <w:rFonts w:ascii="Arial" w:hAnsi="Arial" w:cs="Arial"/>
          <w:sz w:val="20"/>
          <w:szCs w:val="20"/>
        </w:rPr>
        <w:t>plan ahead</w:t>
      </w:r>
      <w:proofErr w:type="gramEnd"/>
      <w:r w:rsidRPr="008629BF">
        <w:rPr>
          <w:rFonts w:ascii="Arial" w:hAnsi="Arial" w:cs="Arial"/>
          <w:sz w:val="20"/>
          <w:szCs w:val="20"/>
        </w:rPr>
        <w:t xml:space="preserve"> in order to limit the liability to the University. </w:t>
      </w:r>
      <w:r w:rsidRPr="008629BF">
        <w:rPr>
          <w:rStyle w:val="Strong"/>
          <w:rFonts w:ascii="Arial" w:hAnsi="Arial" w:cs="Arial"/>
          <w:sz w:val="20"/>
          <w:szCs w:val="20"/>
        </w:rPr>
        <w:t>Required field trips must be disclosed to students on the syllabus and in the course description.</w:t>
      </w:r>
      <w:r w:rsidRPr="008629BF">
        <w:rPr>
          <w:rFonts w:ascii="Arial" w:hAnsi="Arial" w:cs="Arial"/>
          <w:sz w:val="20"/>
          <w:szCs w:val="20"/>
        </w:rPr>
        <w:t xml:space="preserve"> Contact </w:t>
      </w:r>
      <w:hyperlink r:id="rId14" w:history="1">
        <w:r w:rsidRPr="00D208B2">
          <w:rPr>
            <w:rStyle w:val="Hyperlink"/>
            <w:rFonts w:ascii="Arial" w:hAnsi="Arial" w:cs="Arial"/>
            <w:sz w:val="20"/>
            <w:szCs w:val="20"/>
          </w:rPr>
          <w:t>Kristine</w:t>
        </w:r>
      </w:hyperlink>
      <w:r>
        <w:rPr>
          <w:rFonts w:ascii="Arial" w:hAnsi="Arial" w:cs="Arial"/>
          <w:sz w:val="20"/>
          <w:szCs w:val="20"/>
        </w:rPr>
        <w:t xml:space="preserve"> </w:t>
      </w:r>
      <w:r w:rsidRPr="008629BF">
        <w:rPr>
          <w:rFonts w:ascii="Arial" w:hAnsi="Arial" w:cs="Arial"/>
          <w:sz w:val="20"/>
          <w:szCs w:val="20"/>
        </w:rPr>
        <w:t xml:space="preserve">to </w:t>
      </w:r>
      <w:r>
        <w:rPr>
          <w:rFonts w:ascii="Arial" w:hAnsi="Arial" w:cs="Arial"/>
          <w:sz w:val="20"/>
          <w:szCs w:val="20"/>
        </w:rPr>
        <w:t>notify the Academic Programs office that you are planning a trip. D</w:t>
      </w:r>
      <w:r w:rsidRPr="008629BF">
        <w:rPr>
          <w:rFonts w:ascii="Arial" w:hAnsi="Arial" w:cs="Arial"/>
          <w:sz w:val="20"/>
          <w:szCs w:val="20"/>
        </w:rPr>
        <w:t>iscuss your plans as early as possible to ensure that all information and documents are in order ahead of time. </w:t>
      </w:r>
      <w:r w:rsidR="007D5C21" w:rsidRPr="00E53855">
        <w:rPr>
          <w:rStyle w:val="Strong"/>
          <w:rFonts w:ascii="Arial" w:hAnsi="Arial" w:cs="Arial"/>
          <w:b w:val="0"/>
          <w:bCs w:val="0"/>
          <w:sz w:val="20"/>
          <w:szCs w:val="20"/>
        </w:rPr>
        <w:br/>
      </w:r>
    </w:p>
    <w:p w14:paraId="56946CFC" w14:textId="4EF7E0CC" w:rsidR="00326381" w:rsidRPr="007D5C21" w:rsidRDefault="00326381" w:rsidP="007D5C21">
      <w:pPr>
        <w:numPr>
          <w:ilvl w:val="0"/>
          <w:numId w:val="12"/>
        </w:numPr>
        <w:spacing w:before="100" w:beforeAutospacing="1" w:after="100" w:afterAutospacing="1"/>
        <w:rPr>
          <w:rFonts w:ascii="Arial" w:hAnsi="Arial" w:cs="Arial"/>
          <w:sz w:val="20"/>
          <w:szCs w:val="20"/>
        </w:rPr>
      </w:pPr>
      <w:r w:rsidRPr="007D5C21">
        <w:rPr>
          <w:rStyle w:val="Strong"/>
          <w:rFonts w:ascii="Arial" w:hAnsi="Arial" w:cs="Arial"/>
          <w:sz w:val="20"/>
          <w:szCs w:val="20"/>
        </w:rPr>
        <w:t>Plagiarism</w:t>
      </w:r>
      <w:r w:rsidRPr="007D5C21">
        <w:rPr>
          <w:rFonts w:ascii="Arial" w:hAnsi="Arial" w:cs="Arial"/>
          <w:sz w:val="20"/>
          <w:szCs w:val="20"/>
        </w:rPr>
        <w:br/>
        <w:t xml:space="preserve">You can find some good information about the honor system at UVA and resources for faculty and TAs here: </w:t>
      </w:r>
      <w:hyperlink r:id="rId15" w:history="1">
        <w:r w:rsidRPr="007D5C21">
          <w:rPr>
            <w:rStyle w:val="Hyperlink"/>
            <w:rFonts w:ascii="Arial" w:hAnsi="Arial" w:cs="Arial"/>
            <w:sz w:val="20"/>
            <w:szCs w:val="20"/>
          </w:rPr>
          <w:t>https://honor.virginia.edu/faculty</w:t>
        </w:r>
      </w:hyperlink>
      <w:r w:rsidRPr="007D5C21">
        <w:rPr>
          <w:rFonts w:ascii="Arial" w:hAnsi="Arial" w:cs="Arial"/>
          <w:sz w:val="20"/>
          <w:szCs w:val="20"/>
        </w:rPr>
        <w:t>. The Batten School feels very strongly about academic fraud. Faculty should take note that Batten supports the Honor Code and you. </w:t>
      </w:r>
    </w:p>
    <w:p w14:paraId="2175D84A" w14:textId="61864EF0" w:rsidR="00C41571" w:rsidRPr="000E2BB3" w:rsidRDefault="00DB0D27" w:rsidP="002B4854">
      <w:pPr>
        <w:pStyle w:val="NormalWeb"/>
        <w:shd w:val="clear" w:color="auto" w:fill="FFFFFF"/>
        <w:spacing w:before="0" w:beforeAutospacing="0" w:after="180" w:afterAutospacing="0"/>
        <w:rPr>
          <w:rFonts w:ascii="Arial" w:hAnsi="Arial" w:cs="Arial"/>
          <w:b/>
          <w:bCs/>
          <w:color w:val="ED7D31" w:themeColor="accent2"/>
          <w:sz w:val="20"/>
          <w:szCs w:val="20"/>
        </w:rPr>
      </w:pPr>
      <w:r w:rsidRPr="000E2BB3">
        <w:rPr>
          <w:rFonts w:ascii="Arial" w:hAnsi="Arial" w:cs="Arial"/>
          <w:b/>
          <w:bCs/>
          <w:color w:val="ED7D31" w:themeColor="accent2"/>
          <w:sz w:val="20"/>
          <w:szCs w:val="20"/>
        </w:rPr>
        <w:t>TO INCLUDE IN YOUR SYLLABUS</w:t>
      </w:r>
    </w:p>
    <w:p w14:paraId="77A6DE78" w14:textId="0433BF67" w:rsidR="005D65C0" w:rsidRPr="008629BF" w:rsidRDefault="005D65C0" w:rsidP="005D65C0">
      <w:pPr>
        <w:numPr>
          <w:ilvl w:val="0"/>
          <w:numId w:val="14"/>
        </w:numPr>
        <w:shd w:val="clear" w:color="auto" w:fill="FFFFFF"/>
        <w:spacing w:before="100" w:beforeAutospacing="1" w:after="100" w:afterAutospacing="1"/>
        <w:rPr>
          <w:rFonts w:ascii="Arial" w:hAnsi="Arial" w:cs="Arial"/>
          <w:color w:val="212529"/>
          <w:sz w:val="20"/>
          <w:szCs w:val="20"/>
        </w:rPr>
      </w:pPr>
      <w:r w:rsidRPr="008629BF">
        <w:rPr>
          <w:rStyle w:val="Strong"/>
          <w:rFonts w:ascii="Arial" w:hAnsi="Arial" w:cs="Arial"/>
          <w:color w:val="212529"/>
          <w:sz w:val="20"/>
          <w:szCs w:val="20"/>
        </w:rPr>
        <w:t>Honor, Grading, Additional Time, Well-being</w:t>
      </w:r>
      <w:r w:rsidRPr="008629BF">
        <w:rPr>
          <w:rFonts w:ascii="Arial" w:hAnsi="Arial" w:cs="Arial"/>
          <w:color w:val="212529"/>
          <w:sz w:val="20"/>
          <w:szCs w:val="20"/>
        </w:rPr>
        <w:t> policies to include in full: </w:t>
      </w:r>
      <w:r w:rsidRPr="008629BF">
        <w:rPr>
          <w:rFonts w:ascii="Arial" w:hAnsi="Arial" w:cs="Arial"/>
          <w:color w:val="212529"/>
          <w:sz w:val="20"/>
          <w:szCs w:val="20"/>
        </w:rPr>
        <w:br/>
      </w:r>
      <w:hyperlink r:id="rId16" w:tgtFrame="_blank" w:history="1">
        <w:r w:rsidRPr="000F0960">
          <w:rPr>
            <w:rStyle w:val="Hyperlink"/>
            <w:rFonts w:ascii="Arial" w:hAnsi="Arial" w:cs="Arial"/>
            <w:b/>
            <w:bCs/>
            <w:color w:val="0070C0"/>
            <w:sz w:val="20"/>
            <w:szCs w:val="20"/>
          </w:rPr>
          <w:t>Batten Syllabus Statements to include in full</w:t>
        </w:r>
        <w:r w:rsidRPr="000F0960">
          <w:rPr>
            <w:rStyle w:val="Hyperlink"/>
            <w:rFonts w:ascii="Arial" w:hAnsi="Arial" w:cs="Arial"/>
            <w:color w:val="0070C0"/>
            <w:sz w:val="20"/>
            <w:szCs w:val="20"/>
          </w:rPr>
          <w:t xml:space="preserve"> </w:t>
        </w:r>
        <w:r w:rsidR="000F0960" w:rsidRPr="000F0960">
          <w:rPr>
            <w:rStyle w:val="Hyperlink"/>
            <w:rFonts w:ascii="Arial" w:hAnsi="Arial" w:cs="Arial"/>
            <w:color w:val="0070C0"/>
            <w:sz w:val="20"/>
            <w:szCs w:val="20"/>
          </w:rPr>
          <w:t>– Word document</w:t>
        </w:r>
      </w:hyperlink>
    </w:p>
    <w:p w14:paraId="1C783DDC" w14:textId="77777777" w:rsidR="0024062D" w:rsidRPr="0024062D" w:rsidRDefault="00D4792E" w:rsidP="0024062D">
      <w:pPr>
        <w:numPr>
          <w:ilvl w:val="0"/>
          <w:numId w:val="13"/>
        </w:numPr>
        <w:spacing w:before="100" w:beforeAutospacing="1" w:after="100" w:afterAutospacing="1"/>
        <w:rPr>
          <w:rFonts w:ascii="Arial" w:hAnsi="Arial" w:cs="Arial"/>
          <w:sz w:val="20"/>
          <w:szCs w:val="20"/>
        </w:rPr>
      </w:pPr>
      <w:r w:rsidRPr="0024062D">
        <w:rPr>
          <w:rStyle w:val="Strong"/>
          <w:rFonts w:ascii="Arial" w:hAnsi="Arial" w:cs="Arial"/>
          <w:sz w:val="20"/>
          <w:szCs w:val="20"/>
        </w:rPr>
        <w:t>Grading</w:t>
      </w:r>
      <w:r w:rsidRPr="0096458E">
        <w:rPr>
          <w:rStyle w:val="Strong"/>
          <w:rFonts w:ascii="Arial" w:hAnsi="Arial" w:cs="Arial"/>
          <w:sz w:val="20"/>
          <w:szCs w:val="20"/>
          <w:highlight w:val="yellow"/>
        </w:rPr>
        <w:br/>
      </w:r>
      <w:r w:rsidR="0024062D" w:rsidRPr="0024062D">
        <w:rPr>
          <w:rFonts w:ascii="Arial" w:hAnsi="Arial" w:cs="Arial"/>
          <w:sz w:val="20"/>
          <w:szCs w:val="20"/>
        </w:rPr>
        <w:t>To ensure some consistency across courses, the Batten School has a grading scale as follows:</w:t>
      </w:r>
    </w:p>
    <w:p w14:paraId="656094E5" w14:textId="1677C864" w:rsidR="0024062D" w:rsidRPr="0024062D" w:rsidRDefault="0024062D" w:rsidP="0024062D">
      <w:pPr>
        <w:spacing w:before="100" w:beforeAutospacing="1" w:after="100" w:afterAutospacing="1"/>
        <w:ind w:left="720"/>
        <w:rPr>
          <w:rFonts w:ascii="Arial" w:hAnsi="Arial" w:cs="Arial"/>
          <w:sz w:val="20"/>
          <w:szCs w:val="20"/>
        </w:rPr>
      </w:pPr>
      <w:r w:rsidRPr="0024062D">
        <w:rPr>
          <w:rFonts w:ascii="Arial" w:hAnsi="Arial" w:cs="Arial"/>
          <w:sz w:val="20"/>
          <w:szCs w:val="20"/>
        </w:rPr>
        <w:t xml:space="preserve">For Batten courses (Undergraduate and Graduate – elective and core), faculty are encouraged to aim for an </w:t>
      </w:r>
      <w:r w:rsidRPr="0024062D">
        <w:rPr>
          <w:rFonts w:ascii="Arial" w:hAnsi="Arial" w:cs="Arial"/>
          <w:b/>
          <w:bCs/>
          <w:sz w:val="20"/>
          <w:szCs w:val="20"/>
        </w:rPr>
        <w:t>average course GPA of 3.5</w:t>
      </w:r>
      <w:r w:rsidRPr="0024062D">
        <w:rPr>
          <w:rFonts w:ascii="Arial" w:hAnsi="Arial" w:cs="Arial"/>
          <w:sz w:val="20"/>
          <w:szCs w:val="20"/>
        </w:rPr>
        <w:t>.</w:t>
      </w:r>
    </w:p>
    <w:p w14:paraId="3F9FBAD9" w14:textId="2DEFB4BE" w:rsidR="00715CF7" w:rsidRDefault="0024062D" w:rsidP="00715CF7">
      <w:pPr>
        <w:spacing w:before="100" w:beforeAutospacing="1" w:after="100" w:afterAutospacing="1"/>
        <w:ind w:left="720"/>
        <w:rPr>
          <w:rFonts w:ascii="Arial" w:hAnsi="Arial" w:cs="Arial"/>
          <w:sz w:val="20"/>
          <w:szCs w:val="20"/>
        </w:rPr>
      </w:pPr>
      <w:r w:rsidRPr="0024062D">
        <w:rPr>
          <w:rFonts w:ascii="Arial" w:hAnsi="Arial" w:cs="Arial"/>
          <w:b/>
          <w:bCs/>
          <w:sz w:val="20"/>
          <w:szCs w:val="20"/>
        </w:rPr>
        <w:t xml:space="preserve">If you are teaching in the Batten School and feel a pedagogical need to deviate from this target, please let </w:t>
      </w:r>
      <w:r w:rsidR="00816CDC">
        <w:rPr>
          <w:rFonts w:ascii="Arial" w:hAnsi="Arial" w:cs="Arial"/>
          <w:b/>
          <w:bCs/>
          <w:sz w:val="20"/>
          <w:szCs w:val="20"/>
        </w:rPr>
        <w:t xml:space="preserve">the </w:t>
      </w:r>
      <w:r w:rsidRPr="0024062D">
        <w:rPr>
          <w:rFonts w:ascii="Arial" w:hAnsi="Arial" w:cs="Arial"/>
          <w:b/>
          <w:bCs/>
          <w:sz w:val="20"/>
          <w:szCs w:val="20"/>
        </w:rPr>
        <w:t>Associate Dean</w:t>
      </w:r>
      <w:r w:rsidR="00816CDC">
        <w:rPr>
          <w:rFonts w:ascii="Arial" w:hAnsi="Arial" w:cs="Arial"/>
          <w:b/>
          <w:bCs/>
          <w:sz w:val="20"/>
          <w:szCs w:val="20"/>
        </w:rPr>
        <w:t xml:space="preserve"> for Academic Affairs</w:t>
      </w:r>
      <w:r w:rsidRPr="0024062D">
        <w:rPr>
          <w:rFonts w:ascii="Arial" w:hAnsi="Arial" w:cs="Arial"/>
          <w:b/>
          <w:bCs/>
          <w:sz w:val="20"/>
          <w:szCs w:val="20"/>
        </w:rPr>
        <w:t xml:space="preserve">, </w:t>
      </w:r>
      <w:r w:rsidR="00816CDC">
        <w:rPr>
          <w:rFonts w:ascii="Arial" w:hAnsi="Arial" w:cs="Arial"/>
          <w:b/>
          <w:bCs/>
          <w:sz w:val="20"/>
          <w:szCs w:val="20"/>
        </w:rPr>
        <w:t xml:space="preserve">currently </w:t>
      </w:r>
      <w:r w:rsidRPr="0024062D">
        <w:rPr>
          <w:rFonts w:ascii="Arial" w:hAnsi="Arial" w:cs="Arial"/>
          <w:b/>
          <w:bCs/>
          <w:sz w:val="20"/>
          <w:szCs w:val="20"/>
        </w:rPr>
        <w:t xml:space="preserve">Jay Shimshack, know no later than September </w:t>
      </w:r>
      <w:r>
        <w:rPr>
          <w:rFonts w:ascii="Arial" w:hAnsi="Arial" w:cs="Arial"/>
          <w:b/>
          <w:bCs/>
          <w:sz w:val="20"/>
          <w:szCs w:val="20"/>
        </w:rPr>
        <w:t>5</w:t>
      </w:r>
      <w:r w:rsidRPr="0024062D">
        <w:rPr>
          <w:rFonts w:ascii="Arial" w:hAnsi="Arial" w:cs="Arial"/>
          <w:b/>
          <w:bCs/>
          <w:sz w:val="20"/>
          <w:szCs w:val="20"/>
        </w:rPr>
        <w:t>.</w:t>
      </w:r>
      <w:r w:rsidRPr="0024062D">
        <w:rPr>
          <w:rFonts w:ascii="Arial" w:hAnsi="Arial" w:cs="Arial"/>
          <w:sz w:val="20"/>
          <w:szCs w:val="20"/>
        </w:rPr>
        <w:t xml:space="preserve">  He is happy to talk through any such exceptions. </w:t>
      </w:r>
    </w:p>
    <w:p w14:paraId="0004D714" w14:textId="77777777" w:rsidR="00DA24CA" w:rsidRDefault="00DA24CA" w:rsidP="00DA24CA">
      <w:pPr>
        <w:spacing w:before="100" w:beforeAutospacing="1" w:after="100" w:afterAutospacing="1"/>
        <w:rPr>
          <w:rFonts w:ascii="Arial" w:hAnsi="Arial" w:cs="Arial"/>
          <w:b/>
          <w:bCs/>
          <w:color w:val="ED7D31" w:themeColor="accent2"/>
          <w:sz w:val="20"/>
          <w:szCs w:val="20"/>
        </w:rPr>
      </w:pPr>
      <w:r w:rsidRPr="00DA24CA">
        <w:rPr>
          <w:rFonts w:ascii="Arial" w:hAnsi="Arial" w:cs="Arial"/>
          <w:b/>
          <w:bCs/>
          <w:color w:val="ED7D31" w:themeColor="accent2"/>
          <w:sz w:val="20"/>
          <w:szCs w:val="20"/>
        </w:rPr>
        <w:t>CALENDAR ITEMS TO INCLUDE IN YOUR PLANNING</w:t>
      </w:r>
    </w:p>
    <w:p w14:paraId="7A70DEDB" w14:textId="77777777" w:rsidR="00DA24CA" w:rsidRPr="00DA24CA" w:rsidRDefault="00DA24CA" w:rsidP="00DA24CA">
      <w:pPr>
        <w:pStyle w:val="ListParagraph"/>
        <w:numPr>
          <w:ilvl w:val="0"/>
          <w:numId w:val="18"/>
        </w:numPr>
        <w:spacing w:before="100" w:beforeAutospacing="1" w:after="100" w:afterAutospacing="1"/>
        <w:rPr>
          <w:rFonts w:ascii="Arial" w:hAnsi="Arial" w:cs="Arial"/>
          <w:b/>
          <w:bCs/>
          <w:sz w:val="20"/>
          <w:szCs w:val="20"/>
        </w:rPr>
      </w:pPr>
      <w:r w:rsidRPr="00DA24CA">
        <w:rPr>
          <w:rFonts w:ascii="Arial" w:hAnsi="Arial" w:cs="Arial"/>
          <w:b/>
          <w:bCs/>
          <w:sz w:val="20"/>
          <w:szCs w:val="20"/>
        </w:rPr>
        <w:t>Faculty Teaching Core Courses in either the BA or MPP curriculum</w:t>
      </w:r>
    </w:p>
    <w:p w14:paraId="293E4A3A" w14:textId="6F34DB67" w:rsidR="00DA24CA" w:rsidRDefault="00DA24CA" w:rsidP="00DA24CA">
      <w:pPr>
        <w:pStyle w:val="ListParagraph"/>
        <w:spacing w:before="100" w:beforeAutospacing="1" w:after="100" w:afterAutospacing="1"/>
        <w:rPr>
          <w:rFonts w:ascii="Arial" w:hAnsi="Arial" w:cs="Arial"/>
          <w:sz w:val="20"/>
          <w:szCs w:val="20"/>
        </w:rPr>
      </w:pPr>
      <w:r>
        <w:rPr>
          <w:rFonts w:ascii="Arial" w:hAnsi="Arial" w:cs="Arial"/>
          <w:sz w:val="20"/>
          <w:szCs w:val="20"/>
        </w:rPr>
        <w:t>Our curricula are</w:t>
      </w:r>
      <w:r w:rsidRPr="00DA24CA">
        <w:rPr>
          <w:rFonts w:ascii="Arial" w:hAnsi="Arial" w:cs="Arial"/>
          <w:sz w:val="20"/>
          <w:szCs w:val="20"/>
        </w:rPr>
        <w:t xml:space="preserve"> designed so that students are put to the test academically, and we know that students will have multiple assignments due around the same time, which is part of the nature of this program.  We simply ask that if you are planning to have major assignment due in your class (</w:t>
      </w:r>
      <w:r w:rsidR="00B11858" w:rsidRPr="00DA24CA">
        <w:rPr>
          <w:rFonts w:ascii="Arial" w:hAnsi="Arial" w:cs="Arial"/>
          <w:sz w:val="20"/>
          <w:szCs w:val="20"/>
        </w:rPr>
        <w:t>48-hour</w:t>
      </w:r>
      <w:r w:rsidRPr="00DA24CA">
        <w:rPr>
          <w:rFonts w:ascii="Arial" w:hAnsi="Arial" w:cs="Arial"/>
          <w:sz w:val="20"/>
          <w:szCs w:val="20"/>
        </w:rPr>
        <w:t xml:space="preserve"> project, major </w:t>
      </w:r>
      <w:proofErr w:type="gramStart"/>
      <w:r w:rsidRPr="00DA24CA">
        <w:rPr>
          <w:rFonts w:ascii="Arial" w:hAnsi="Arial" w:cs="Arial"/>
          <w:sz w:val="20"/>
          <w:szCs w:val="20"/>
        </w:rPr>
        <w:t>mid-term</w:t>
      </w:r>
      <w:proofErr w:type="gramEnd"/>
      <w:r w:rsidRPr="00DA24CA">
        <w:rPr>
          <w:rFonts w:ascii="Arial" w:hAnsi="Arial" w:cs="Arial"/>
          <w:sz w:val="20"/>
          <w:szCs w:val="20"/>
        </w:rPr>
        <w:t xml:space="preserve"> or other large project) please give the other faculty teaching in the core a heads up; this way everyone knows what is coming for students.</w:t>
      </w:r>
    </w:p>
    <w:p w14:paraId="02F422F7" w14:textId="77777777" w:rsidR="00DA24CA" w:rsidRPr="00DA24CA" w:rsidRDefault="00DA24CA" w:rsidP="00DA24CA">
      <w:pPr>
        <w:pStyle w:val="ListParagraph"/>
        <w:spacing w:before="100" w:beforeAutospacing="1" w:after="100" w:afterAutospacing="1"/>
        <w:rPr>
          <w:rFonts w:ascii="Arial" w:hAnsi="Arial" w:cs="Arial"/>
          <w:sz w:val="20"/>
          <w:szCs w:val="20"/>
        </w:rPr>
      </w:pPr>
    </w:p>
    <w:p w14:paraId="457E1B7A" w14:textId="0FEA43F8" w:rsidR="00A430A7" w:rsidRPr="00DA24CA" w:rsidRDefault="00003AE6" w:rsidP="00DA24CA">
      <w:pPr>
        <w:pStyle w:val="ListParagraph"/>
        <w:numPr>
          <w:ilvl w:val="0"/>
          <w:numId w:val="18"/>
        </w:numPr>
        <w:spacing w:before="100" w:beforeAutospacing="1" w:after="100" w:afterAutospacing="1"/>
        <w:rPr>
          <w:rStyle w:val="normaltextrun"/>
          <w:rFonts w:ascii="Arial" w:hAnsi="Arial" w:cs="Arial"/>
          <w:b/>
          <w:bCs/>
          <w:sz w:val="20"/>
          <w:szCs w:val="20"/>
        </w:rPr>
      </w:pPr>
      <w:r w:rsidRPr="00DA24CA">
        <w:rPr>
          <w:rFonts w:ascii="Arial" w:hAnsi="Arial" w:cs="Arial"/>
          <w:b/>
          <w:bCs/>
          <w:sz w:val="20"/>
          <w:szCs w:val="20"/>
        </w:rPr>
        <w:t>Final Exam Policy</w:t>
      </w:r>
      <w:r w:rsidRPr="00DA24CA">
        <w:rPr>
          <w:rFonts w:ascii="Arial" w:hAnsi="Arial" w:cs="Arial"/>
          <w:sz w:val="20"/>
          <w:szCs w:val="20"/>
        </w:rPr>
        <w:t xml:space="preserve"> </w:t>
      </w:r>
      <w:r w:rsidR="00DB0D27" w:rsidRPr="00DA24CA">
        <w:rPr>
          <w:rFonts w:ascii="Arial" w:hAnsi="Arial" w:cs="Arial"/>
          <w:sz w:val="20"/>
          <w:szCs w:val="20"/>
        </w:rPr>
        <w:br/>
      </w:r>
      <w:r w:rsidR="00A430A7" w:rsidRPr="00DA24CA">
        <w:rPr>
          <w:rFonts w:ascii="Arial" w:hAnsi="Arial" w:cs="Arial"/>
          <w:sz w:val="20"/>
          <w:szCs w:val="20"/>
        </w:rPr>
        <w:t>University policy states that course final exams can only be given in class on the date and time announced by the University Registrar:</w:t>
      </w:r>
      <w:r w:rsidR="00A430A7" w:rsidRPr="00DA24CA">
        <w:rPr>
          <w:rFonts w:ascii="Arial" w:hAnsi="Arial" w:cs="Arial"/>
          <w:b/>
          <w:bCs/>
          <w:color w:val="000000" w:themeColor="text1"/>
          <w:sz w:val="20"/>
          <w:szCs w:val="20"/>
        </w:rPr>
        <w:t xml:space="preserve"> </w:t>
      </w:r>
      <w:hyperlink r:id="rId17" w:history="1">
        <w:r w:rsidRPr="00DA24CA">
          <w:rPr>
            <w:rStyle w:val="Hyperlink"/>
            <w:rFonts w:ascii="Arial" w:hAnsi="Arial" w:cs="Arial"/>
            <w:b/>
            <w:bCs/>
            <w:color w:val="000000" w:themeColor="text1"/>
            <w:sz w:val="20"/>
            <w:szCs w:val="20"/>
          </w:rPr>
          <w:t>U-REG Exam Schedules</w:t>
        </w:r>
      </w:hyperlink>
      <w:r w:rsidR="00A430A7" w:rsidRPr="00DA24CA">
        <w:rPr>
          <w:rFonts w:ascii="Arial" w:hAnsi="Arial" w:cs="Arial"/>
          <w:sz w:val="20"/>
          <w:szCs w:val="20"/>
        </w:rPr>
        <w:t xml:space="preserve">. At times, this date is inconvenient for students and/or faculty, but please note that </w:t>
      </w:r>
      <w:r w:rsidR="00A430A7" w:rsidRPr="00DA24CA">
        <w:rPr>
          <w:rFonts w:ascii="Arial" w:hAnsi="Arial" w:cs="Arial"/>
          <w:b/>
          <w:bCs/>
          <w:sz w:val="20"/>
          <w:szCs w:val="20"/>
        </w:rPr>
        <w:t xml:space="preserve">an in-class final exam or other synchronous final exam cannot be given outside of the date and time announced for the final exam. </w:t>
      </w:r>
      <w:r w:rsidR="00A430A7" w:rsidRPr="00DA24CA">
        <w:rPr>
          <w:rStyle w:val="normaltextrun"/>
          <w:rFonts w:ascii="Arial" w:hAnsi="Arial" w:cs="Arial"/>
          <w:b/>
          <w:bCs/>
          <w:color w:val="000000" w:themeColor="text1"/>
          <w:sz w:val="20"/>
          <w:szCs w:val="20"/>
          <w:lang w:val="en"/>
        </w:rPr>
        <w:t xml:space="preserve">Under no circumstances should class time be used for the administration of final examinations. </w:t>
      </w:r>
      <w:r w:rsidR="00A430A7" w:rsidRPr="00DA24CA">
        <w:rPr>
          <w:rStyle w:val="normaltextrun"/>
          <w:rFonts w:ascii="Arial" w:hAnsi="Arial" w:cs="Arial"/>
          <w:sz w:val="20"/>
          <w:szCs w:val="20"/>
          <w:lang w:val="en"/>
        </w:rPr>
        <w:t> </w:t>
      </w:r>
      <w:r w:rsidR="00A430A7" w:rsidRPr="00DA24CA">
        <w:rPr>
          <w:rFonts w:ascii="Arial" w:hAnsi="Arial" w:cs="Arial"/>
          <w:sz w:val="20"/>
          <w:szCs w:val="20"/>
        </w:rPr>
        <w:t xml:space="preserve">Faculty may choose to give a take-home final exam, asynchronous final exam, or a final test outside of the University announced date and time, but a </w:t>
      </w:r>
      <w:r w:rsidR="00A430A7" w:rsidRPr="00DA24CA">
        <w:rPr>
          <w:rFonts w:ascii="Arial" w:hAnsi="Arial" w:cs="Arial"/>
          <w:i/>
          <w:iCs/>
          <w:sz w:val="20"/>
          <w:szCs w:val="20"/>
          <w:u w:val="single"/>
        </w:rPr>
        <w:t>cumulative</w:t>
      </w:r>
      <w:r w:rsidR="00A430A7" w:rsidRPr="00DA24CA">
        <w:rPr>
          <w:rFonts w:ascii="Arial" w:hAnsi="Arial" w:cs="Arial"/>
          <w:i/>
          <w:iCs/>
          <w:sz w:val="20"/>
          <w:szCs w:val="20"/>
        </w:rPr>
        <w:t xml:space="preserve"> </w:t>
      </w:r>
      <w:r w:rsidR="00A430A7" w:rsidRPr="00DA24CA">
        <w:rPr>
          <w:rFonts w:ascii="Arial" w:hAnsi="Arial" w:cs="Arial"/>
          <w:sz w:val="20"/>
          <w:szCs w:val="20"/>
        </w:rPr>
        <w:t xml:space="preserve">final exam must be given on the date and time announced by the University. </w:t>
      </w:r>
      <w:r w:rsidR="00A430A7" w:rsidRPr="00DA24CA">
        <w:rPr>
          <w:rStyle w:val="normaltextrun"/>
          <w:rFonts w:ascii="Arial" w:hAnsi="Arial" w:cs="Arial"/>
          <w:sz w:val="20"/>
          <w:szCs w:val="20"/>
          <w:lang w:val="en"/>
        </w:rPr>
        <w:t xml:space="preserve">An instructor may, however, give the examination on a “take home” basis during the examination period.  </w:t>
      </w:r>
    </w:p>
    <w:p w14:paraId="793FDDC1" w14:textId="77777777" w:rsidR="00B11922" w:rsidRPr="008629BF" w:rsidRDefault="00B11922" w:rsidP="00E81DD2">
      <w:pPr>
        <w:rPr>
          <w:rFonts w:ascii="Arial" w:hAnsi="Arial" w:cs="Arial"/>
          <w:b/>
          <w:bCs/>
          <w:sz w:val="20"/>
          <w:szCs w:val="20"/>
        </w:rPr>
      </w:pPr>
    </w:p>
    <w:p w14:paraId="3BB4EC69" w14:textId="07CFF5E4" w:rsidR="00E81DD2" w:rsidRPr="008629BF" w:rsidRDefault="00E81DD2" w:rsidP="00E81DD2">
      <w:pPr>
        <w:rPr>
          <w:rFonts w:ascii="Arial" w:hAnsi="Arial" w:cs="Arial"/>
          <w:b/>
          <w:bCs/>
          <w:sz w:val="20"/>
          <w:szCs w:val="20"/>
        </w:rPr>
      </w:pPr>
      <w:r w:rsidRPr="008629BF">
        <w:rPr>
          <w:rFonts w:ascii="Arial" w:hAnsi="Arial" w:cs="Arial"/>
          <w:b/>
          <w:bCs/>
          <w:sz w:val="20"/>
          <w:szCs w:val="20"/>
        </w:rPr>
        <w:t>USEFUL INFORMATION</w:t>
      </w:r>
    </w:p>
    <w:p w14:paraId="4DC21528" w14:textId="77777777" w:rsidR="00CE007B" w:rsidRPr="008629BF" w:rsidRDefault="00CE007B" w:rsidP="00E81DD2">
      <w:pPr>
        <w:rPr>
          <w:rFonts w:ascii="Arial" w:hAnsi="Arial" w:cs="Arial"/>
          <w:b/>
          <w:bCs/>
          <w:sz w:val="20"/>
          <w:szCs w:val="20"/>
        </w:rPr>
      </w:pPr>
    </w:p>
    <w:p w14:paraId="26DE59C7" w14:textId="5C6F44EA" w:rsidR="00E81DD2" w:rsidRPr="008629BF" w:rsidRDefault="001B3657" w:rsidP="00CE007B">
      <w:pPr>
        <w:ind w:left="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Student A</w:t>
      </w:r>
      <w:r w:rsidR="00E81DD2" w:rsidRPr="008629BF">
        <w:rPr>
          <w:rFonts w:ascii="Arial" w:hAnsi="Arial" w:cs="Arial"/>
          <w:b/>
          <w:bCs/>
          <w:color w:val="ED7D31" w:themeColor="accent2"/>
          <w:sz w:val="20"/>
          <w:szCs w:val="20"/>
          <w:lang w:val="en"/>
        </w:rPr>
        <w:t>bsences</w:t>
      </w:r>
    </w:p>
    <w:p w14:paraId="3B26F4C5" w14:textId="77D9BFDC"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Serious illness</w:t>
      </w:r>
      <w:r w:rsidR="00381B59">
        <w:rPr>
          <w:rFonts w:ascii="Arial" w:hAnsi="Arial" w:cs="Arial"/>
          <w:sz w:val="20"/>
          <w:szCs w:val="20"/>
          <w:lang w:val="en"/>
        </w:rPr>
        <w:t xml:space="preserve"> of the student or serious illness</w:t>
      </w:r>
      <w:r w:rsidRPr="008629BF">
        <w:rPr>
          <w:rFonts w:ascii="Arial" w:hAnsi="Arial" w:cs="Arial"/>
          <w:sz w:val="20"/>
          <w:szCs w:val="20"/>
          <w:lang w:val="en"/>
        </w:rPr>
        <w:t xml:space="preserve"> or death within the student's immediate family, religious holidays and participation in field trips and athletic contests are all understandable reasons for missing class. We hope that students will not be penalized when they are absent for such reasons. These students have the obligation ahead of time to make the necessary arrangements for make-ups. You are not obliged to provide makeup tests for students whose absence is not warranted by the listed circumstances.</w:t>
      </w:r>
    </w:p>
    <w:p w14:paraId="6088FC5C" w14:textId="77777777" w:rsidR="00E81DD2" w:rsidRPr="008629BF" w:rsidRDefault="00E81DD2" w:rsidP="00CE007B">
      <w:pPr>
        <w:ind w:left="360"/>
        <w:rPr>
          <w:rFonts w:ascii="Arial" w:hAnsi="Arial" w:cs="Arial"/>
          <w:sz w:val="20"/>
          <w:szCs w:val="20"/>
          <w:lang w:val="en"/>
        </w:rPr>
      </w:pPr>
    </w:p>
    <w:p w14:paraId="02464A9D" w14:textId="38929429" w:rsidR="00E81DD2" w:rsidRPr="008629BF" w:rsidRDefault="00E81DD2" w:rsidP="00CE007B">
      <w:pPr>
        <w:ind w:left="360"/>
        <w:rPr>
          <w:rFonts w:ascii="Arial" w:hAnsi="Arial" w:cs="Arial"/>
          <w:b/>
          <w:bCs/>
          <w:sz w:val="20"/>
          <w:szCs w:val="20"/>
          <w:lang w:val="en"/>
        </w:rPr>
      </w:pPr>
      <w:r w:rsidRPr="00DB0D27">
        <w:rPr>
          <w:rFonts w:ascii="Arial" w:hAnsi="Arial" w:cs="Arial"/>
          <w:sz w:val="20"/>
          <w:szCs w:val="20"/>
          <w:lang w:val="en"/>
        </w:rPr>
        <w:t xml:space="preserve">Students attending class so irregularly as to be making no progress in the course may be excluded from the class. Up to the Withdrawal deadline, the resultant grade to the student is a W; thereafter, an F. </w:t>
      </w:r>
      <w:r w:rsidRPr="00DB0D27">
        <w:rPr>
          <w:rFonts w:ascii="Arial" w:hAnsi="Arial" w:cs="Arial"/>
          <w:b/>
          <w:bCs/>
          <w:sz w:val="20"/>
          <w:szCs w:val="20"/>
          <w:lang w:val="en"/>
        </w:rPr>
        <w:t xml:space="preserve">This policy is reasonable, however, only when announced to the students in advance. </w:t>
      </w:r>
    </w:p>
    <w:p w14:paraId="5DA91FCE" w14:textId="77777777" w:rsidR="00E81DD2" w:rsidRPr="008629BF" w:rsidRDefault="00E81DD2" w:rsidP="00CE007B">
      <w:pPr>
        <w:ind w:left="360"/>
        <w:rPr>
          <w:rFonts w:ascii="Arial" w:hAnsi="Arial" w:cs="Arial"/>
          <w:sz w:val="20"/>
          <w:szCs w:val="20"/>
          <w:lang w:val="en"/>
        </w:rPr>
      </w:pPr>
    </w:p>
    <w:p w14:paraId="3C361993" w14:textId="28B75DE2"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Students occasionally disappear for extensive intervals from the radar screen. When that happens or you have serious concerns about the well-being of a Batten student, please alert </w:t>
      </w:r>
      <w:r w:rsidR="00C41571" w:rsidRPr="008629BF">
        <w:rPr>
          <w:rFonts w:ascii="Arial" w:hAnsi="Arial" w:cs="Arial"/>
          <w:sz w:val="20"/>
          <w:szCs w:val="20"/>
          <w:lang w:val="en"/>
        </w:rPr>
        <w:t xml:space="preserve">the </w:t>
      </w:r>
      <w:r w:rsidRPr="008629BF">
        <w:rPr>
          <w:rFonts w:ascii="Arial" w:hAnsi="Arial" w:cs="Arial"/>
          <w:sz w:val="20"/>
          <w:szCs w:val="20"/>
          <w:lang w:val="en"/>
        </w:rPr>
        <w:t xml:space="preserve">Assistant Dean for Academic Programs or </w:t>
      </w:r>
      <w:r w:rsidR="00C41571" w:rsidRPr="008629BF">
        <w:rPr>
          <w:rFonts w:ascii="Arial" w:hAnsi="Arial" w:cs="Arial"/>
          <w:sz w:val="20"/>
          <w:szCs w:val="20"/>
          <w:lang w:val="en"/>
        </w:rPr>
        <w:t>the</w:t>
      </w:r>
      <w:r w:rsidRPr="008629BF">
        <w:rPr>
          <w:rFonts w:ascii="Arial" w:hAnsi="Arial" w:cs="Arial"/>
          <w:sz w:val="20"/>
          <w:szCs w:val="20"/>
          <w:lang w:val="en"/>
        </w:rPr>
        <w:t xml:space="preserve"> Senior Assistant Dean of Student Services; one of them will follow up with you in these regards. If you are concerned about a non-Batten student in one of your classes, please contact the University Office of the Dean of Students. </w:t>
      </w:r>
    </w:p>
    <w:p w14:paraId="027FF0ED" w14:textId="77777777" w:rsidR="00E81DD2" w:rsidRPr="008629BF" w:rsidRDefault="00E81DD2" w:rsidP="00E81DD2">
      <w:pPr>
        <w:rPr>
          <w:rFonts w:ascii="Arial" w:hAnsi="Arial" w:cs="Arial"/>
          <w:sz w:val="20"/>
          <w:szCs w:val="20"/>
          <w:lang w:val="en"/>
        </w:rPr>
      </w:pPr>
    </w:p>
    <w:p w14:paraId="014A6362" w14:textId="77777777" w:rsidR="00E81DD2" w:rsidRPr="008629BF" w:rsidRDefault="00E81DD2" w:rsidP="00CE007B">
      <w:pPr>
        <w:ind w:left="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Validation of Students’ Excuses</w:t>
      </w:r>
    </w:p>
    <w:p w14:paraId="1DD34B52" w14:textId="1F9C4A34"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No one at Batten nor Student Health provide written excuses for students; nor do </w:t>
      </w:r>
      <w:r w:rsidR="00381B59">
        <w:rPr>
          <w:rFonts w:ascii="Arial" w:hAnsi="Arial" w:cs="Arial"/>
          <w:sz w:val="20"/>
          <w:szCs w:val="20"/>
          <w:lang w:val="en"/>
        </w:rPr>
        <w:t>we (Kristine or Katie)</w:t>
      </w:r>
      <w:r w:rsidRPr="008629BF">
        <w:rPr>
          <w:rFonts w:ascii="Arial" w:hAnsi="Arial" w:cs="Arial"/>
          <w:sz w:val="20"/>
          <w:szCs w:val="20"/>
          <w:lang w:val="en"/>
        </w:rPr>
        <w:t> validate their reasons for absences or failure to meet course requirements. Only when a student is called out of town on an emergency or is incapacitated or otherwise unable to contact instructors</w:t>
      </w:r>
      <w:r w:rsidR="00C41571" w:rsidRPr="008629BF">
        <w:rPr>
          <w:rFonts w:ascii="Arial" w:hAnsi="Arial" w:cs="Arial"/>
          <w:sz w:val="20"/>
          <w:szCs w:val="20"/>
          <w:lang w:val="en"/>
        </w:rPr>
        <w:t xml:space="preserve">, </w:t>
      </w:r>
      <w:r w:rsidR="001B3657" w:rsidRPr="008629BF">
        <w:rPr>
          <w:rFonts w:ascii="Arial" w:hAnsi="Arial" w:cs="Arial"/>
          <w:sz w:val="20"/>
          <w:szCs w:val="20"/>
          <w:lang w:val="en"/>
        </w:rPr>
        <w:t>an Assistant Dean</w:t>
      </w:r>
      <w:r w:rsidRPr="008629BF">
        <w:rPr>
          <w:rFonts w:ascii="Arial" w:hAnsi="Arial" w:cs="Arial"/>
          <w:sz w:val="20"/>
          <w:szCs w:val="20"/>
          <w:lang w:val="en"/>
        </w:rPr>
        <w:t xml:space="preserve"> or some other University representative will notify </w:t>
      </w:r>
      <w:r w:rsidR="001B3657" w:rsidRPr="008629BF">
        <w:rPr>
          <w:rFonts w:ascii="Arial" w:hAnsi="Arial" w:cs="Arial"/>
          <w:sz w:val="20"/>
          <w:szCs w:val="20"/>
          <w:lang w:val="en"/>
        </w:rPr>
        <w:t>f</w:t>
      </w:r>
      <w:r w:rsidRPr="008629BF">
        <w:rPr>
          <w:rFonts w:ascii="Arial" w:hAnsi="Arial" w:cs="Arial"/>
          <w:sz w:val="20"/>
          <w:szCs w:val="20"/>
          <w:lang w:val="en"/>
        </w:rPr>
        <w:t>aculty. In other instances, instructors, in responding to requests from students for accommodation in the completion of course requirements, may find it helpful to solicit from students a written statement, pledged on their Honor.</w:t>
      </w:r>
    </w:p>
    <w:p w14:paraId="4DFD5369" w14:textId="77777777" w:rsidR="00E81DD2" w:rsidRPr="008629BF" w:rsidRDefault="00E81DD2" w:rsidP="00CE007B">
      <w:pPr>
        <w:ind w:left="360"/>
        <w:rPr>
          <w:rFonts w:ascii="Arial" w:hAnsi="Arial" w:cs="Arial"/>
          <w:b/>
          <w:bCs/>
          <w:color w:val="ED7D31" w:themeColor="accent2"/>
          <w:sz w:val="20"/>
          <w:szCs w:val="20"/>
          <w:lang w:val="en"/>
        </w:rPr>
      </w:pPr>
    </w:p>
    <w:p w14:paraId="0A75CCE9" w14:textId="77777777" w:rsidR="00E81DD2" w:rsidRPr="008629BF" w:rsidRDefault="00E81DD2" w:rsidP="00CE007B">
      <w:pPr>
        <w:ind w:left="720" w:hanging="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Mandatory Reporting</w:t>
      </w:r>
    </w:p>
    <w:p w14:paraId="6442B5B3" w14:textId="54547BE4"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See the </w:t>
      </w:r>
      <w:hyperlink r:id="rId18" w:history="1">
        <w:r w:rsidRPr="008629BF">
          <w:rPr>
            <w:rStyle w:val="Hyperlink"/>
            <w:rFonts w:ascii="Arial" w:hAnsi="Arial" w:cs="Arial"/>
            <w:sz w:val="20"/>
            <w:szCs w:val="20"/>
            <w:lang w:val="en"/>
          </w:rPr>
          <w:t>Just Report It</w:t>
        </w:r>
      </w:hyperlink>
      <w:r w:rsidRPr="008629BF">
        <w:rPr>
          <w:rFonts w:ascii="Arial" w:hAnsi="Arial" w:cs="Arial"/>
          <w:sz w:val="20"/>
          <w:szCs w:val="20"/>
          <w:lang w:val="en"/>
        </w:rPr>
        <w:t xml:space="preserve"> web site for details</w:t>
      </w:r>
      <w:r w:rsidR="00EA0D1C" w:rsidRPr="008629BF">
        <w:rPr>
          <w:rFonts w:ascii="Arial" w:hAnsi="Arial" w:cs="Arial"/>
          <w:sz w:val="20"/>
          <w:szCs w:val="20"/>
          <w:lang w:val="en"/>
        </w:rPr>
        <w:t>, as well as</w:t>
      </w:r>
      <w:r w:rsidRPr="008629BF">
        <w:rPr>
          <w:rFonts w:ascii="Arial" w:hAnsi="Arial" w:cs="Arial"/>
          <w:sz w:val="20"/>
          <w:szCs w:val="20"/>
          <w:lang w:val="en"/>
        </w:rPr>
        <w:t xml:space="preserve"> </w:t>
      </w:r>
      <w:hyperlink r:id="rId19" w:history="1">
        <w:r w:rsidR="001B3657" w:rsidRPr="008629BF">
          <w:rPr>
            <w:rStyle w:val="Hyperlink"/>
            <w:rFonts w:ascii="Arial" w:hAnsi="Arial" w:cs="Arial"/>
            <w:sz w:val="20"/>
            <w:szCs w:val="20"/>
            <w:lang w:val="en"/>
          </w:rPr>
          <w:t>R</w:t>
        </w:r>
        <w:r w:rsidRPr="008629BF">
          <w:rPr>
            <w:rStyle w:val="Hyperlink"/>
            <w:rFonts w:ascii="Arial" w:hAnsi="Arial" w:cs="Arial"/>
            <w:sz w:val="20"/>
            <w:szCs w:val="20"/>
            <w:lang w:val="en"/>
          </w:rPr>
          <w:t>esource</w:t>
        </w:r>
        <w:r w:rsidR="001B3657" w:rsidRPr="008629BF">
          <w:rPr>
            <w:rStyle w:val="Hyperlink"/>
            <w:rFonts w:ascii="Arial" w:hAnsi="Arial" w:cs="Arial"/>
            <w:sz w:val="20"/>
            <w:szCs w:val="20"/>
            <w:lang w:val="en"/>
          </w:rPr>
          <w:t xml:space="preserve"> &amp; Reporting Guide for Employees</w:t>
        </w:r>
      </w:hyperlink>
      <w:r w:rsidRPr="008629BF">
        <w:rPr>
          <w:rFonts w:ascii="Arial" w:hAnsi="Arial" w:cs="Arial"/>
          <w:sz w:val="20"/>
          <w:szCs w:val="20"/>
          <w:lang w:val="en"/>
        </w:rPr>
        <w:t xml:space="preserve"> </w:t>
      </w:r>
      <w:r w:rsidR="00EA0D1C" w:rsidRPr="008629BF">
        <w:rPr>
          <w:rFonts w:ascii="Arial" w:hAnsi="Arial" w:cs="Arial"/>
          <w:sz w:val="20"/>
          <w:szCs w:val="20"/>
          <w:lang w:val="en"/>
        </w:rPr>
        <w:t xml:space="preserve">and </w:t>
      </w:r>
      <w:hyperlink r:id="rId20" w:history="1">
        <w:r w:rsidRPr="008629BF">
          <w:rPr>
            <w:rStyle w:val="Hyperlink"/>
            <w:rFonts w:ascii="Arial" w:hAnsi="Arial" w:cs="Arial"/>
            <w:sz w:val="20"/>
            <w:szCs w:val="20"/>
            <w:lang w:val="en"/>
          </w:rPr>
          <w:t>Title IX and VAWA</w:t>
        </w:r>
      </w:hyperlink>
      <w:r w:rsidRPr="008629BF">
        <w:rPr>
          <w:rFonts w:ascii="Arial" w:hAnsi="Arial" w:cs="Arial"/>
          <w:sz w:val="20"/>
          <w:szCs w:val="20"/>
          <w:lang w:val="en"/>
        </w:rPr>
        <w:t> information</w:t>
      </w:r>
      <w:r w:rsidR="00EA0D1C" w:rsidRPr="008629BF">
        <w:rPr>
          <w:rFonts w:ascii="Arial" w:hAnsi="Arial" w:cs="Arial"/>
          <w:sz w:val="20"/>
          <w:szCs w:val="20"/>
          <w:lang w:val="en"/>
        </w:rPr>
        <w:t>.</w:t>
      </w:r>
    </w:p>
    <w:p w14:paraId="6E417090" w14:textId="77777777" w:rsidR="00E81DD2" w:rsidRPr="008629BF" w:rsidRDefault="00E81DD2" w:rsidP="00CE007B">
      <w:pPr>
        <w:ind w:left="360"/>
        <w:rPr>
          <w:rFonts w:ascii="Arial" w:hAnsi="Arial" w:cs="Arial"/>
          <w:sz w:val="20"/>
          <w:szCs w:val="20"/>
          <w:lang w:val="en"/>
        </w:rPr>
      </w:pPr>
    </w:p>
    <w:p w14:paraId="5F882AAA" w14:textId="77777777" w:rsidR="00E81DD2" w:rsidRPr="008629BF" w:rsidRDefault="00E81DD2" w:rsidP="00CE007B">
      <w:pPr>
        <w:ind w:left="720" w:hanging="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Violence Prevention and Assignments</w:t>
      </w:r>
    </w:p>
    <w:p w14:paraId="05D99A65" w14:textId="77777777"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The University is committed to promoting a healthy community free of abuse and violence. The </w:t>
      </w:r>
      <w:proofErr w:type="spellStart"/>
      <w:r w:rsidRPr="008629BF">
        <w:rPr>
          <w:rFonts w:ascii="Arial" w:hAnsi="Arial" w:cs="Arial"/>
          <w:sz w:val="20"/>
          <w:szCs w:val="20"/>
          <w:lang w:val="en"/>
        </w:rPr>
        <w:t>Hoos</w:t>
      </w:r>
      <w:proofErr w:type="spellEnd"/>
      <w:r w:rsidRPr="008629BF">
        <w:rPr>
          <w:rFonts w:ascii="Arial" w:hAnsi="Arial" w:cs="Arial"/>
          <w:sz w:val="20"/>
          <w:szCs w:val="20"/>
          <w:lang w:val="en"/>
        </w:rPr>
        <w:t xml:space="preserve"> Got Your Back program is used on Grounds to promote a culture of sexual respect. We encourage you to take a look at the </w:t>
      </w:r>
      <w:hyperlink r:id="rId21" w:history="1">
        <w:r w:rsidRPr="008629BF">
          <w:rPr>
            <w:rStyle w:val="Hyperlink"/>
            <w:rFonts w:ascii="Arial" w:hAnsi="Arial" w:cs="Arial"/>
            <w:sz w:val="20"/>
            <w:szCs w:val="20"/>
            <w:lang w:val="en"/>
          </w:rPr>
          <w:t>program resource page</w:t>
        </w:r>
      </w:hyperlink>
      <w:r w:rsidRPr="008629BF">
        <w:rPr>
          <w:rFonts w:ascii="Arial" w:hAnsi="Arial" w:cs="Arial"/>
          <w:sz w:val="20"/>
          <w:szCs w:val="20"/>
          <w:lang w:val="en"/>
        </w:rPr>
        <w:t xml:space="preserve"> and consider scheduling a training or presentation instead of cancelling class if appropriate. </w:t>
      </w:r>
    </w:p>
    <w:p w14:paraId="0804D7FB" w14:textId="77777777" w:rsidR="00E81DD2" w:rsidRPr="008629BF" w:rsidRDefault="00E81DD2" w:rsidP="00CE007B">
      <w:pPr>
        <w:ind w:left="360"/>
        <w:rPr>
          <w:rFonts w:ascii="Arial" w:hAnsi="Arial" w:cs="Arial"/>
          <w:b/>
          <w:bCs/>
          <w:sz w:val="20"/>
          <w:szCs w:val="20"/>
          <w:lang w:val="en"/>
        </w:rPr>
      </w:pPr>
    </w:p>
    <w:p w14:paraId="3CDE7001" w14:textId="77777777" w:rsidR="00E81DD2" w:rsidRPr="008629BF" w:rsidRDefault="00E81DD2" w:rsidP="00CE007B">
      <w:pPr>
        <w:ind w:left="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 xml:space="preserve">Learning Disabilities, Title 504 and Americans with Disabilities Act </w:t>
      </w:r>
    </w:p>
    <w:p w14:paraId="3C7BBC91" w14:textId="369E4FBB"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The Student Disability Access Center (SDAC), located in the Student Health and Wellness building, can arrange diagnostic testing when instructors suspect the possibility of a learning disorder. SDAC makes recommendations to faculty in terms of proposed classroom accommodations for specific learning disabilities and other medical conditions covered under federal legislation. The </w:t>
      </w:r>
      <w:hyperlink r:id="rId22" w:history="1">
        <w:r w:rsidRPr="008629BF">
          <w:rPr>
            <w:rStyle w:val="Hyperlink"/>
            <w:rFonts w:ascii="Arial" w:hAnsi="Arial" w:cs="Arial"/>
            <w:sz w:val="20"/>
            <w:szCs w:val="20"/>
            <w:lang w:val="en"/>
          </w:rPr>
          <w:t>SDAC website has a section to assist faculty</w:t>
        </w:r>
      </w:hyperlink>
      <w:r w:rsidRPr="008629BF">
        <w:rPr>
          <w:rFonts w:ascii="Arial" w:hAnsi="Arial" w:cs="Arial"/>
          <w:sz w:val="20"/>
          <w:szCs w:val="20"/>
          <w:lang w:val="en"/>
        </w:rPr>
        <w:t xml:space="preserve">. The Academic Affairs team members </w:t>
      </w:r>
      <w:r w:rsidR="00297F25">
        <w:rPr>
          <w:rFonts w:ascii="Arial" w:hAnsi="Arial" w:cs="Arial"/>
          <w:sz w:val="20"/>
          <w:szCs w:val="20"/>
          <w:lang w:val="en"/>
        </w:rPr>
        <w:t>will work with faculty to meet the required accommodations set forth by SDAC</w:t>
      </w:r>
      <w:r w:rsidRPr="008629BF">
        <w:rPr>
          <w:rFonts w:ascii="Arial" w:hAnsi="Arial" w:cs="Arial"/>
          <w:sz w:val="20"/>
          <w:szCs w:val="20"/>
          <w:lang w:val="en"/>
        </w:rPr>
        <w:t>.</w:t>
      </w:r>
    </w:p>
    <w:p w14:paraId="71FDD739" w14:textId="77777777" w:rsidR="00E81DD2" w:rsidRPr="008629BF" w:rsidRDefault="00E81DD2" w:rsidP="00CE007B">
      <w:pPr>
        <w:ind w:left="360"/>
        <w:rPr>
          <w:rFonts w:ascii="Arial" w:hAnsi="Arial" w:cs="Arial"/>
          <w:sz w:val="20"/>
          <w:szCs w:val="20"/>
        </w:rPr>
      </w:pPr>
    </w:p>
    <w:p w14:paraId="323689AA" w14:textId="77777777" w:rsidR="00E81DD2" w:rsidRPr="008629BF" w:rsidRDefault="00E81DD2" w:rsidP="00CE007B">
      <w:pPr>
        <w:ind w:left="360"/>
        <w:rPr>
          <w:rFonts w:ascii="Arial" w:hAnsi="Arial" w:cs="Arial"/>
          <w:b/>
          <w:bCs/>
          <w:color w:val="ED7D31" w:themeColor="accent2"/>
          <w:sz w:val="20"/>
          <w:szCs w:val="20"/>
          <w:lang w:val="en"/>
        </w:rPr>
      </w:pPr>
      <w:r w:rsidRPr="008629BF">
        <w:rPr>
          <w:rFonts w:ascii="Arial" w:hAnsi="Arial" w:cs="Arial"/>
          <w:b/>
          <w:bCs/>
          <w:color w:val="ED7D31" w:themeColor="accent2"/>
          <w:sz w:val="20"/>
          <w:szCs w:val="20"/>
          <w:lang w:val="en"/>
        </w:rPr>
        <w:t>University Ombudsperson</w:t>
      </w:r>
    </w:p>
    <w:p w14:paraId="714BFE38" w14:textId="6614834D" w:rsidR="00E81DD2" w:rsidRPr="008629BF" w:rsidRDefault="00E81DD2" w:rsidP="00CE007B">
      <w:pPr>
        <w:ind w:left="360"/>
        <w:rPr>
          <w:rFonts w:ascii="Arial" w:hAnsi="Arial" w:cs="Arial"/>
          <w:sz w:val="20"/>
          <w:szCs w:val="20"/>
          <w:lang w:val="en"/>
        </w:rPr>
      </w:pPr>
      <w:r w:rsidRPr="008629BF">
        <w:rPr>
          <w:rFonts w:ascii="Arial" w:hAnsi="Arial" w:cs="Arial"/>
          <w:sz w:val="20"/>
          <w:szCs w:val="20"/>
          <w:lang w:val="en"/>
        </w:rPr>
        <w:t xml:space="preserve">The </w:t>
      </w:r>
      <w:hyperlink r:id="rId23" w:history="1">
        <w:r w:rsidRPr="00297F25">
          <w:rPr>
            <w:rStyle w:val="Hyperlink"/>
            <w:rFonts w:ascii="Arial" w:hAnsi="Arial" w:cs="Arial"/>
            <w:sz w:val="20"/>
            <w:szCs w:val="20"/>
            <w:lang w:val="en"/>
          </w:rPr>
          <w:t>University Ombuds</w:t>
        </w:r>
      </w:hyperlink>
      <w:r w:rsidRPr="008629BF">
        <w:rPr>
          <w:rFonts w:ascii="Arial" w:hAnsi="Arial" w:cs="Arial"/>
          <w:sz w:val="20"/>
          <w:szCs w:val="20"/>
          <w:lang w:val="en"/>
        </w:rPr>
        <w:t xml:space="preserve"> is an independent, confidential resource available to assist faculty, staff, and students in resolving problems, complaints, conflicts and other issues when normal processes and procedures have not worked satisfactorily. You can reach </w:t>
      </w:r>
      <w:r w:rsidR="00297F25">
        <w:rPr>
          <w:rFonts w:ascii="Arial" w:hAnsi="Arial" w:cs="Arial"/>
          <w:sz w:val="20"/>
          <w:szCs w:val="20"/>
          <w:lang w:val="en"/>
        </w:rPr>
        <w:t>the University Ombuds</w:t>
      </w:r>
      <w:r w:rsidRPr="008629BF">
        <w:rPr>
          <w:rFonts w:ascii="Arial" w:hAnsi="Arial" w:cs="Arial"/>
          <w:sz w:val="20"/>
          <w:szCs w:val="20"/>
          <w:lang w:val="en"/>
        </w:rPr>
        <w:t xml:space="preserve"> by phone at 924-7819 and via email at </w:t>
      </w:r>
      <w:hyperlink r:id="rId24" w:history="1">
        <w:r w:rsidR="00297F25" w:rsidRPr="00B93EDD">
          <w:rPr>
            <w:rStyle w:val="Hyperlink"/>
            <w:rFonts w:ascii="Arial" w:hAnsi="Arial" w:cs="Arial"/>
            <w:sz w:val="20"/>
            <w:szCs w:val="20"/>
            <w:lang w:val="en"/>
          </w:rPr>
          <w:t>ombus@virginia.edu</w:t>
        </w:r>
      </w:hyperlink>
      <w:r w:rsidRPr="008629BF">
        <w:rPr>
          <w:rFonts w:ascii="Arial" w:hAnsi="Arial" w:cs="Arial"/>
          <w:sz w:val="20"/>
          <w:szCs w:val="20"/>
          <w:lang w:val="en"/>
        </w:rPr>
        <w:t xml:space="preserve">. For further information, consult the </w:t>
      </w:r>
      <w:hyperlink r:id="rId25">
        <w:r w:rsidRPr="008629BF">
          <w:rPr>
            <w:rStyle w:val="Hyperlink"/>
            <w:rFonts w:ascii="Arial" w:hAnsi="Arial" w:cs="Arial"/>
            <w:sz w:val="20"/>
            <w:szCs w:val="20"/>
            <w:lang w:val="en"/>
          </w:rPr>
          <w:t>webpage</w:t>
        </w:r>
      </w:hyperlink>
      <w:r w:rsidRPr="008629BF">
        <w:rPr>
          <w:rFonts w:ascii="Arial" w:hAnsi="Arial" w:cs="Arial"/>
          <w:sz w:val="20"/>
          <w:szCs w:val="20"/>
          <w:lang w:val="en"/>
        </w:rPr>
        <w:t>.</w:t>
      </w:r>
    </w:p>
    <w:p w14:paraId="0B64A4C8" w14:textId="32D85650" w:rsidR="00E81DD2" w:rsidRPr="008629BF" w:rsidRDefault="00E81DD2" w:rsidP="009F05E2">
      <w:pPr>
        <w:pStyle w:val="paragraph"/>
        <w:spacing w:before="0" w:beforeAutospacing="0" w:after="0" w:afterAutospacing="0"/>
        <w:textAlignment w:val="baseline"/>
        <w:rPr>
          <w:rStyle w:val="normaltextrun"/>
          <w:rFonts w:ascii="Arial" w:hAnsi="Arial" w:cs="Arial"/>
          <w:sz w:val="20"/>
          <w:szCs w:val="20"/>
        </w:rPr>
      </w:pPr>
    </w:p>
    <w:p w14:paraId="65A7F236" w14:textId="69CFA4A4" w:rsidR="009F05E2" w:rsidRPr="00DB0D27" w:rsidRDefault="00DB0D27" w:rsidP="00DB0D27">
      <w:pPr>
        <w:ind w:left="360"/>
        <w:rPr>
          <w:rFonts w:ascii="Arial" w:hAnsi="Arial" w:cs="Arial"/>
          <w:b/>
          <w:bCs/>
          <w:color w:val="ED7D31" w:themeColor="accent2"/>
          <w:sz w:val="20"/>
          <w:szCs w:val="20"/>
          <w:lang w:val="en"/>
        </w:rPr>
      </w:pPr>
      <w:r>
        <w:rPr>
          <w:rFonts w:ascii="Arial" w:hAnsi="Arial" w:cs="Arial"/>
          <w:b/>
          <w:bCs/>
          <w:color w:val="ED7D31" w:themeColor="accent2"/>
          <w:sz w:val="20"/>
          <w:szCs w:val="20"/>
          <w:lang w:val="en"/>
        </w:rPr>
        <w:t>Policy Reminder: Events, students, and alcohol</w:t>
      </w:r>
      <w:r>
        <w:rPr>
          <w:rFonts w:ascii="Arial" w:hAnsi="Arial" w:cs="Arial"/>
          <w:b/>
          <w:bCs/>
          <w:color w:val="ED7D31" w:themeColor="accent2"/>
          <w:sz w:val="20"/>
          <w:szCs w:val="20"/>
          <w:lang w:val="en"/>
        </w:rPr>
        <w:br/>
      </w:r>
      <w:r w:rsidR="009F05E2" w:rsidRPr="008629BF">
        <w:rPr>
          <w:rStyle w:val="normaltextrun"/>
          <w:rFonts w:ascii="Arial" w:hAnsi="Arial" w:cs="Arial"/>
          <w:sz w:val="20"/>
          <w:szCs w:val="20"/>
        </w:rPr>
        <w:t xml:space="preserve">There are numerous University policies about events to which students are invited where alcohol is served. Please review this website if you are planning an event that involves students and alcohol: </w:t>
      </w:r>
      <w:hyperlink r:id="rId26" w:history="1">
        <w:r w:rsidR="009F05E2" w:rsidRPr="008629BF">
          <w:rPr>
            <w:rStyle w:val="Hyperlink"/>
            <w:rFonts w:ascii="Arial" w:hAnsi="Arial" w:cs="Arial"/>
            <w:sz w:val="20"/>
            <w:szCs w:val="20"/>
          </w:rPr>
          <w:t>https://vpsa.virginia.edu/alcohol</w:t>
        </w:r>
      </w:hyperlink>
      <w:r w:rsidR="009F05E2" w:rsidRPr="008629BF">
        <w:rPr>
          <w:rStyle w:val="normaltextrun"/>
          <w:rFonts w:ascii="Arial" w:hAnsi="Arial" w:cs="Arial"/>
          <w:sz w:val="20"/>
          <w:szCs w:val="20"/>
        </w:rPr>
        <w:t>.</w:t>
      </w:r>
    </w:p>
    <w:p w14:paraId="25C78027" w14:textId="77777777" w:rsidR="009C551B" w:rsidRPr="008629BF" w:rsidRDefault="009C551B" w:rsidP="00DB0D27">
      <w:pPr>
        <w:rPr>
          <w:rFonts w:ascii="Arial" w:hAnsi="Arial" w:cs="Arial"/>
          <w:b/>
          <w:bCs/>
          <w:sz w:val="20"/>
          <w:szCs w:val="20"/>
        </w:rPr>
      </w:pPr>
    </w:p>
    <w:p w14:paraId="0CA82D94" w14:textId="4563FBB7" w:rsidR="001F445F" w:rsidRPr="008629BF" w:rsidRDefault="00866F9C" w:rsidP="00866F9C">
      <w:pPr>
        <w:rPr>
          <w:rFonts w:ascii="Arial" w:eastAsia="Times New Roman" w:hAnsi="Arial" w:cs="Arial"/>
          <w:color w:val="000000" w:themeColor="text1"/>
          <w:sz w:val="20"/>
          <w:szCs w:val="20"/>
          <w:lang w:val="en"/>
        </w:rPr>
      </w:pPr>
      <w:r w:rsidRPr="008629BF">
        <w:rPr>
          <w:rFonts w:ascii="Arial" w:eastAsia="Times New Roman" w:hAnsi="Arial" w:cs="Arial"/>
          <w:color w:val="000000" w:themeColor="text1"/>
          <w:sz w:val="20"/>
          <w:szCs w:val="20"/>
          <w:lang w:val="en"/>
        </w:rPr>
        <w:lastRenderedPageBreak/>
        <w:t xml:space="preserve">Best wishes for </w:t>
      </w:r>
      <w:r w:rsidR="004E1B5F" w:rsidRPr="008629BF">
        <w:rPr>
          <w:rFonts w:ascii="Arial" w:eastAsia="Times New Roman" w:hAnsi="Arial" w:cs="Arial"/>
          <w:color w:val="000000" w:themeColor="text1"/>
          <w:sz w:val="20"/>
          <w:szCs w:val="20"/>
          <w:lang w:val="en"/>
        </w:rPr>
        <w:t xml:space="preserve">a pleasant end to the summer </w:t>
      </w:r>
      <w:r w:rsidRPr="008629BF">
        <w:rPr>
          <w:rFonts w:ascii="Arial" w:eastAsia="Times New Roman" w:hAnsi="Arial" w:cs="Arial"/>
          <w:color w:val="000000" w:themeColor="text1"/>
          <w:sz w:val="20"/>
          <w:szCs w:val="20"/>
          <w:lang w:val="en"/>
        </w:rPr>
        <w:t xml:space="preserve">and a successful </w:t>
      </w:r>
      <w:r w:rsidR="00003AE6" w:rsidRPr="008629BF">
        <w:rPr>
          <w:rFonts w:ascii="Arial" w:eastAsia="Times New Roman" w:hAnsi="Arial" w:cs="Arial"/>
          <w:color w:val="000000" w:themeColor="text1"/>
          <w:sz w:val="20"/>
          <w:szCs w:val="20"/>
          <w:lang w:val="en"/>
        </w:rPr>
        <w:t>fall</w:t>
      </w:r>
      <w:r w:rsidRPr="008629BF">
        <w:rPr>
          <w:rFonts w:ascii="Arial" w:eastAsia="Times New Roman" w:hAnsi="Arial" w:cs="Arial"/>
          <w:color w:val="000000" w:themeColor="text1"/>
          <w:sz w:val="20"/>
          <w:szCs w:val="20"/>
          <w:lang w:val="en"/>
        </w:rPr>
        <w:t xml:space="preserve"> semester! Please do not hesitate to contact anyone on the Academic Affairs team for any assistance</w:t>
      </w:r>
      <w:r w:rsidR="001F445F" w:rsidRPr="008629BF">
        <w:rPr>
          <w:rFonts w:ascii="Arial" w:eastAsia="Times New Roman" w:hAnsi="Arial" w:cs="Arial"/>
          <w:color w:val="000000" w:themeColor="text1"/>
          <w:sz w:val="20"/>
          <w:szCs w:val="20"/>
          <w:lang w:val="en"/>
        </w:rPr>
        <w:t>.</w:t>
      </w:r>
    </w:p>
    <w:p w14:paraId="7077456C" w14:textId="77777777" w:rsidR="00756DA7" w:rsidRPr="008629BF" w:rsidRDefault="00756DA7" w:rsidP="00866F9C">
      <w:pPr>
        <w:rPr>
          <w:rFonts w:ascii="Arial" w:eastAsia="Times New Roman" w:hAnsi="Arial" w:cs="Arial"/>
          <w:color w:val="000000" w:themeColor="text1"/>
          <w:sz w:val="20"/>
          <w:szCs w:val="20"/>
          <w:lang w:val="en"/>
        </w:rPr>
      </w:pPr>
    </w:p>
    <w:p w14:paraId="6F8B7C3C" w14:textId="049614CA" w:rsidR="00866F9C" w:rsidRPr="008629BF" w:rsidRDefault="00866F9C" w:rsidP="001B3657">
      <w:pPr>
        <w:ind w:left="2880"/>
        <w:rPr>
          <w:rFonts w:ascii="Arial" w:eastAsia="Times New Roman" w:hAnsi="Arial" w:cs="Arial"/>
          <w:color w:val="000000" w:themeColor="text1"/>
          <w:sz w:val="20"/>
          <w:szCs w:val="20"/>
          <w:lang w:val="en"/>
        </w:rPr>
      </w:pPr>
      <w:r w:rsidRPr="008629BF">
        <w:rPr>
          <w:rFonts w:ascii="Arial" w:eastAsia="Times New Roman" w:hAnsi="Arial" w:cs="Arial"/>
          <w:color w:val="000000" w:themeColor="text1"/>
          <w:sz w:val="20"/>
          <w:szCs w:val="20"/>
        </w:rPr>
        <w:t>Many thanks,</w:t>
      </w:r>
    </w:p>
    <w:p w14:paraId="471B1CB3" w14:textId="77777777" w:rsidR="00DB0D27" w:rsidRDefault="00DB0D27" w:rsidP="001B3657">
      <w:pPr>
        <w:ind w:left="2880"/>
        <w:rPr>
          <w:rFonts w:ascii="Arial" w:eastAsia="Times New Roman" w:hAnsi="Arial" w:cs="Arial"/>
          <w:color w:val="000000" w:themeColor="text1"/>
          <w:sz w:val="20"/>
          <w:szCs w:val="20"/>
        </w:rPr>
      </w:pPr>
    </w:p>
    <w:p w14:paraId="5529EF53" w14:textId="0C1498FC" w:rsidR="00866F9C" w:rsidRPr="008629BF" w:rsidRDefault="00866F9C" w:rsidP="001B3657">
      <w:pPr>
        <w:ind w:left="2880"/>
        <w:rPr>
          <w:rFonts w:ascii="Arial" w:eastAsia="Times New Roman" w:hAnsi="Arial" w:cs="Arial"/>
          <w:color w:val="000000" w:themeColor="text1"/>
          <w:sz w:val="20"/>
          <w:szCs w:val="20"/>
        </w:rPr>
      </w:pPr>
      <w:r w:rsidRPr="008629BF">
        <w:rPr>
          <w:rFonts w:ascii="Arial" w:eastAsia="Times New Roman" w:hAnsi="Arial" w:cs="Arial"/>
          <w:color w:val="000000" w:themeColor="text1"/>
          <w:sz w:val="20"/>
          <w:szCs w:val="20"/>
        </w:rPr>
        <w:t>Kristine</w:t>
      </w:r>
      <w:r w:rsidR="00297F25">
        <w:rPr>
          <w:rFonts w:ascii="Arial" w:eastAsia="Times New Roman" w:hAnsi="Arial" w:cs="Arial"/>
          <w:color w:val="000000" w:themeColor="text1"/>
          <w:sz w:val="20"/>
          <w:szCs w:val="20"/>
        </w:rPr>
        <w:t xml:space="preserve"> and</w:t>
      </w:r>
      <w:r w:rsidRPr="008629BF">
        <w:rPr>
          <w:rFonts w:ascii="Arial" w:eastAsia="Times New Roman" w:hAnsi="Arial" w:cs="Arial"/>
          <w:color w:val="000000" w:themeColor="text1"/>
          <w:sz w:val="20"/>
          <w:szCs w:val="20"/>
        </w:rPr>
        <w:t xml:space="preserve"> Katie</w:t>
      </w:r>
    </w:p>
    <w:p w14:paraId="0CE6FBD9" w14:textId="14587878" w:rsidR="009C551B" w:rsidRPr="008629BF" w:rsidRDefault="009C551B" w:rsidP="001B3657">
      <w:pPr>
        <w:ind w:left="2880"/>
        <w:rPr>
          <w:rFonts w:ascii="Arial" w:eastAsia="Times New Roman" w:hAnsi="Arial" w:cs="Arial"/>
          <w:color w:val="000000" w:themeColor="text1"/>
          <w:sz w:val="20"/>
          <w:szCs w:val="20"/>
        </w:rPr>
      </w:pPr>
    </w:p>
    <w:p w14:paraId="6C3D092F" w14:textId="1C1A35AA" w:rsidR="00756DA7" w:rsidRPr="008629BF" w:rsidRDefault="00000000" w:rsidP="001B3657">
      <w:pPr>
        <w:ind w:left="2880"/>
        <w:rPr>
          <w:rFonts w:ascii="Arial" w:eastAsia="Times New Roman" w:hAnsi="Arial" w:cs="Arial"/>
          <w:color w:val="000000" w:themeColor="text1"/>
          <w:sz w:val="20"/>
          <w:szCs w:val="20"/>
        </w:rPr>
      </w:pPr>
      <w:hyperlink r:id="rId27" w:history="1">
        <w:r w:rsidR="00756DA7" w:rsidRPr="008629BF">
          <w:rPr>
            <w:rStyle w:val="Hyperlink"/>
            <w:rFonts w:ascii="Arial" w:eastAsia="Times New Roman" w:hAnsi="Arial" w:cs="Arial"/>
            <w:sz w:val="20"/>
            <w:szCs w:val="20"/>
          </w:rPr>
          <w:t>Kristine Nelson</w:t>
        </w:r>
      </w:hyperlink>
      <w:r w:rsidR="00756DA7" w:rsidRPr="008629BF">
        <w:rPr>
          <w:rFonts w:ascii="Arial" w:eastAsia="Times New Roman" w:hAnsi="Arial" w:cs="Arial"/>
          <w:color w:val="000000" w:themeColor="text1"/>
          <w:sz w:val="20"/>
          <w:szCs w:val="20"/>
        </w:rPr>
        <w:t>, Assistant Director of Undergraduate Academic Programs</w:t>
      </w:r>
    </w:p>
    <w:p w14:paraId="37F584C6" w14:textId="64ADDA7B" w:rsidR="00756DA7" w:rsidRPr="008629BF" w:rsidRDefault="00000000" w:rsidP="001B3657">
      <w:pPr>
        <w:ind w:left="2880"/>
        <w:rPr>
          <w:rFonts w:ascii="Arial" w:eastAsia="Times New Roman" w:hAnsi="Arial" w:cs="Arial"/>
          <w:color w:val="000000" w:themeColor="text1"/>
          <w:sz w:val="20"/>
          <w:szCs w:val="20"/>
        </w:rPr>
      </w:pPr>
      <w:hyperlink r:id="rId28" w:history="1">
        <w:r w:rsidR="00756DA7" w:rsidRPr="008629BF">
          <w:rPr>
            <w:rStyle w:val="Hyperlink"/>
            <w:rFonts w:ascii="Arial" w:eastAsia="Times New Roman" w:hAnsi="Arial" w:cs="Arial"/>
            <w:sz w:val="20"/>
            <w:szCs w:val="20"/>
          </w:rPr>
          <w:t>Katie Straight</w:t>
        </w:r>
      </w:hyperlink>
      <w:r w:rsidR="00756DA7" w:rsidRPr="008629BF">
        <w:rPr>
          <w:rFonts w:ascii="Arial" w:eastAsia="Times New Roman" w:hAnsi="Arial" w:cs="Arial"/>
          <w:color w:val="000000" w:themeColor="text1"/>
          <w:sz w:val="20"/>
          <w:szCs w:val="20"/>
        </w:rPr>
        <w:t>, Assistant Director of Graduate Academic Programs</w:t>
      </w:r>
    </w:p>
    <w:p w14:paraId="44F80A03" w14:textId="07C7A44F" w:rsidR="00756DA7" w:rsidRPr="008629BF" w:rsidRDefault="00756DA7" w:rsidP="001B3657">
      <w:pPr>
        <w:ind w:left="2880"/>
        <w:rPr>
          <w:rFonts w:ascii="Arial" w:eastAsia="Times New Roman" w:hAnsi="Arial" w:cs="Arial"/>
          <w:color w:val="000000" w:themeColor="text1"/>
          <w:sz w:val="20"/>
          <w:szCs w:val="20"/>
        </w:rPr>
      </w:pPr>
    </w:p>
    <w:p w14:paraId="25FCA722" w14:textId="77777777" w:rsidR="005E6C1C" w:rsidRDefault="005E6C1C" w:rsidP="001B3657">
      <w:pPr>
        <w:ind w:left="288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Office of Academic Programs</w:t>
      </w:r>
    </w:p>
    <w:p w14:paraId="4258F5D2" w14:textId="1CD156D3" w:rsidR="00756DA7" w:rsidRPr="008629BF" w:rsidRDefault="001B3657" w:rsidP="001B3657">
      <w:pPr>
        <w:ind w:left="2880"/>
        <w:rPr>
          <w:rFonts w:ascii="Arial" w:eastAsia="Times New Roman" w:hAnsi="Arial" w:cs="Arial"/>
          <w:color w:val="000000" w:themeColor="text1"/>
          <w:sz w:val="20"/>
          <w:szCs w:val="20"/>
        </w:rPr>
      </w:pPr>
      <w:r w:rsidRPr="008629BF">
        <w:rPr>
          <w:rFonts w:ascii="Arial" w:eastAsia="Times New Roman" w:hAnsi="Arial" w:cs="Arial"/>
          <w:color w:val="000000" w:themeColor="text1"/>
          <w:sz w:val="20"/>
          <w:szCs w:val="20"/>
        </w:rPr>
        <w:t>Frank Batten School of Leadership &amp; Public Policy</w:t>
      </w:r>
    </w:p>
    <w:p w14:paraId="44CF21C9" w14:textId="38845B69" w:rsidR="00866F9C" w:rsidRPr="008629BF" w:rsidRDefault="00866F9C" w:rsidP="00866F9C">
      <w:pPr>
        <w:rPr>
          <w:rFonts w:ascii="Arial" w:hAnsi="Arial" w:cs="Arial"/>
          <w:sz w:val="20"/>
          <w:szCs w:val="20"/>
        </w:rPr>
      </w:pPr>
    </w:p>
    <w:p w14:paraId="595005AB" w14:textId="30122677" w:rsidR="00866F9C" w:rsidRPr="008629BF" w:rsidRDefault="00866F9C" w:rsidP="00866F9C">
      <w:pPr>
        <w:rPr>
          <w:rFonts w:ascii="Arial" w:hAnsi="Arial" w:cs="Arial"/>
          <w:sz w:val="20"/>
          <w:szCs w:val="20"/>
        </w:rPr>
      </w:pPr>
    </w:p>
    <w:p w14:paraId="6DF64F4E" w14:textId="612938C8" w:rsidR="00866F9C" w:rsidRPr="008629BF" w:rsidRDefault="00866F9C" w:rsidP="00866F9C">
      <w:pPr>
        <w:rPr>
          <w:rFonts w:ascii="Arial" w:hAnsi="Arial" w:cs="Arial"/>
          <w:sz w:val="20"/>
          <w:szCs w:val="20"/>
        </w:rPr>
      </w:pPr>
      <w:bookmarkStart w:id="0" w:name="Faculty_Portal"/>
      <w:r w:rsidRPr="008629BF">
        <w:rPr>
          <w:rFonts w:ascii="Arial" w:hAnsi="Arial" w:cs="Arial"/>
          <w:sz w:val="20"/>
          <w:szCs w:val="20"/>
        </w:rPr>
        <w:t xml:space="preserve"> </w:t>
      </w:r>
    </w:p>
    <w:p w14:paraId="1D4D498A" w14:textId="4F8D2A47" w:rsidR="00866F9C" w:rsidRPr="008629BF" w:rsidRDefault="00866F9C" w:rsidP="00866F9C">
      <w:pPr>
        <w:rPr>
          <w:rFonts w:ascii="Arial" w:hAnsi="Arial" w:cs="Arial"/>
          <w:sz w:val="20"/>
          <w:szCs w:val="20"/>
        </w:rPr>
      </w:pPr>
    </w:p>
    <w:bookmarkEnd w:id="0"/>
    <w:p w14:paraId="390B03AE" w14:textId="530DF502" w:rsidR="00866F9C" w:rsidRPr="008629BF" w:rsidRDefault="00866F9C" w:rsidP="00866F9C">
      <w:pPr>
        <w:rPr>
          <w:rFonts w:ascii="Arial" w:hAnsi="Arial" w:cs="Arial"/>
          <w:sz w:val="20"/>
          <w:szCs w:val="20"/>
        </w:rPr>
      </w:pPr>
    </w:p>
    <w:p w14:paraId="597D3A99" w14:textId="777F09A9" w:rsidR="00F04F7E" w:rsidRPr="008629BF" w:rsidRDefault="00F04F7E" w:rsidP="00866F9C">
      <w:pPr>
        <w:rPr>
          <w:rFonts w:ascii="Arial" w:hAnsi="Arial" w:cs="Arial"/>
          <w:sz w:val="20"/>
          <w:szCs w:val="20"/>
        </w:rPr>
      </w:pPr>
    </w:p>
    <w:p w14:paraId="163E5F36" w14:textId="65226DF6" w:rsidR="00F04F7E" w:rsidRPr="008629BF" w:rsidRDefault="00F04F7E" w:rsidP="00B11858">
      <w:pPr>
        <w:rPr>
          <w:rFonts w:ascii="Arial" w:hAnsi="Arial" w:cs="Arial"/>
          <w:sz w:val="20"/>
          <w:szCs w:val="20"/>
        </w:rPr>
      </w:pPr>
    </w:p>
    <w:sectPr w:rsidR="00F04F7E" w:rsidRPr="008629BF" w:rsidSect="002E40ED">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EBCB" w14:textId="77777777" w:rsidR="00AE4C83" w:rsidRDefault="00AE4C83" w:rsidP="00BC13F2">
      <w:r>
        <w:separator/>
      </w:r>
    </w:p>
  </w:endnote>
  <w:endnote w:type="continuationSeparator" w:id="0">
    <w:p w14:paraId="5148027A" w14:textId="77777777" w:rsidR="00AE4C83" w:rsidRDefault="00AE4C83" w:rsidP="00BC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F393" w14:textId="77777777" w:rsidR="00AE4C83" w:rsidRDefault="00AE4C83" w:rsidP="00BC13F2">
      <w:r>
        <w:separator/>
      </w:r>
    </w:p>
  </w:footnote>
  <w:footnote w:type="continuationSeparator" w:id="0">
    <w:p w14:paraId="18F8BCF9" w14:textId="77777777" w:rsidR="00AE4C83" w:rsidRDefault="00AE4C83" w:rsidP="00BC1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270"/>
    <w:multiLevelType w:val="hybridMultilevel"/>
    <w:tmpl w:val="FF228502"/>
    <w:lvl w:ilvl="0" w:tplc="43629B10">
      <w:start w:val="1"/>
      <w:numFmt w:val="lowerLetter"/>
      <w:lvlText w:val="%1."/>
      <w:lvlJc w:val="left"/>
      <w:pPr>
        <w:ind w:left="720" w:hanging="360"/>
      </w:pPr>
      <w:rPr>
        <w:rFonts w:ascii="Calibri" w:hAnsi="Calibri" w:cs="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1E50"/>
    <w:multiLevelType w:val="hybridMultilevel"/>
    <w:tmpl w:val="9BAC7F04"/>
    <w:lvl w:ilvl="0" w:tplc="01CEA4E6">
      <w:start w:val="1"/>
      <w:numFmt w:val="low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96CD4"/>
    <w:multiLevelType w:val="hybridMultilevel"/>
    <w:tmpl w:val="A9F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276D"/>
    <w:multiLevelType w:val="hybridMultilevel"/>
    <w:tmpl w:val="93686C4C"/>
    <w:lvl w:ilvl="0" w:tplc="F594B008">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F7FE2"/>
    <w:multiLevelType w:val="hybridMultilevel"/>
    <w:tmpl w:val="9EEC50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E57725"/>
    <w:multiLevelType w:val="hybridMultilevel"/>
    <w:tmpl w:val="282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0831"/>
    <w:multiLevelType w:val="hybridMultilevel"/>
    <w:tmpl w:val="004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D045F"/>
    <w:multiLevelType w:val="hybridMultilevel"/>
    <w:tmpl w:val="A7E20BF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4FA286E"/>
    <w:multiLevelType w:val="hybridMultilevel"/>
    <w:tmpl w:val="86F6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12A21"/>
    <w:multiLevelType w:val="multilevel"/>
    <w:tmpl w:val="C6A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D7BB7"/>
    <w:multiLevelType w:val="hybridMultilevel"/>
    <w:tmpl w:val="D95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34DEB"/>
    <w:multiLevelType w:val="hybridMultilevel"/>
    <w:tmpl w:val="B3AA20C6"/>
    <w:lvl w:ilvl="0" w:tplc="1A1C24CA">
      <w:start w:val="1"/>
      <w:numFmt w:val="decimal"/>
      <w:lvlText w:val="%1."/>
      <w:lvlJc w:val="left"/>
      <w:pPr>
        <w:ind w:left="720" w:hanging="360"/>
      </w:pPr>
      <w:rPr>
        <w:rFonts w:ascii="Calibri" w:hAnsi="Calibri" w:cs="Calibri"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22B01"/>
    <w:multiLevelType w:val="hybridMultilevel"/>
    <w:tmpl w:val="DFD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C5B60"/>
    <w:multiLevelType w:val="hybridMultilevel"/>
    <w:tmpl w:val="829E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E0714D"/>
    <w:multiLevelType w:val="multilevel"/>
    <w:tmpl w:val="CB9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200D1"/>
    <w:multiLevelType w:val="hybridMultilevel"/>
    <w:tmpl w:val="85B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34E91"/>
    <w:multiLevelType w:val="hybridMultilevel"/>
    <w:tmpl w:val="CB24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F7A13"/>
    <w:multiLevelType w:val="multilevel"/>
    <w:tmpl w:val="E12C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125844">
    <w:abstractNumId w:val="3"/>
  </w:num>
  <w:num w:numId="2" w16cid:durableId="385377386">
    <w:abstractNumId w:val="11"/>
  </w:num>
  <w:num w:numId="3" w16cid:durableId="179973981">
    <w:abstractNumId w:val="0"/>
  </w:num>
  <w:num w:numId="4" w16cid:durableId="1274820831">
    <w:abstractNumId w:val="1"/>
  </w:num>
  <w:num w:numId="5" w16cid:durableId="761755148">
    <w:abstractNumId w:val="2"/>
  </w:num>
  <w:num w:numId="6" w16cid:durableId="1705514911">
    <w:abstractNumId w:val="16"/>
  </w:num>
  <w:num w:numId="7" w16cid:durableId="1585871641">
    <w:abstractNumId w:val="7"/>
  </w:num>
  <w:num w:numId="8" w16cid:durableId="1385443232">
    <w:abstractNumId w:val="4"/>
  </w:num>
  <w:num w:numId="9" w16cid:durableId="1542134107">
    <w:abstractNumId w:val="14"/>
  </w:num>
  <w:num w:numId="10" w16cid:durableId="516817547">
    <w:abstractNumId w:val="8"/>
  </w:num>
  <w:num w:numId="11" w16cid:durableId="1344816241">
    <w:abstractNumId w:val="15"/>
  </w:num>
  <w:num w:numId="12" w16cid:durableId="1104879333">
    <w:abstractNumId w:val="12"/>
  </w:num>
  <w:num w:numId="13" w16cid:durableId="1829636466">
    <w:abstractNumId w:val="17"/>
  </w:num>
  <w:num w:numId="14" w16cid:durableId="1837499574">
    <w:abstractNumId w:val="9"/>
  </w:num>
  <w:num w:numId="15" w16cid:durableId="1669357636">
    <w:abstractNumId w:val="13"/>
  </w:num>
  <w:num w:numId="16" w16cid:durableId="2080786821">
    <w:abstractNumId w:val="5"/>
  </w:num>
  <w:num w:numId="17" w16cid:durableId="399062323">
    <w:abstractNumId w:val="6"/>
  </w:num>
  <w:num w:numId="18" w16cid:durableId="1679962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9C"/>
    <w:rsid w:val="00003AE6"/>
    <w:rsid w:val="00032EFF"/>
    <w:rsid w:val="00043F9B"/>
    <w:rsid w:val="000562AE"/>
    <w:rsid w:val="000C6A3E"/>
    <w:rsid w:val="000C6C33"/>
    <w:rsid w:val="000E2BB3"/>
    <w:rsid w:val="000F0960"/>
    <w:rsid w:val="000F3947"/>
    <w:rsid w:val="0010377A"/>
    <w:rsid w:val="00131995"/>
    <w:rsid w:val="00155BB7"/>
    <w:rsid w:val="001B3657"/>
    <w:rsid w:val="001E3DA0"/>
    <w:rsid w:val="001E4EAC"/>
    <w:rsid w:val="001F445F"/>
    <w:rsid w:val="002047E8"/>
    <w:rsid w:val="0024062D"/>
    <w:rsid w:val="00271919"/>
    <w:rsid w:val="00297F25"/>
    <w:rsid w:val="002A3FF7"/>
    <w:rsid w:val="002B4854"/>
    <w:rsid w:val="002E40ED"/>
    <w:rsid w:val="00326381"/>
    <w:rsid w:val="003338B3"/>
    <w:rsid w:val="00381B59"/>
    <w:rsid w:val="0039012B"/>
    <w:rsid w:val="003C70C0"/>
    <w:rsid w:val="003D1111"/>
    <w:rsid w:val="003D4766"/>
    <w:rsid w:val="00447A5D"/>
    <w:rsid w:val="00474084"/>
    <w:rsid w:val="004870D0"/>
    <w:rsid w:val="004B1423"/>
    <w:rsid w:val="004D324D"/>
    <w:rsid w:val="004E1B5F"/>
    <w:rsid w:val="004F0EFE"/>
    <w:rsid w:val="0050181E"/>
    <w:rsid w:val="00503065"/>
    <w:rsid w:val="005D65C0"/>
    <w:rsid w:val="005D72D0"/>
    <w:rsid w:val="005E6C1C"/>
    <w:rsid w:val="00602DC3"/>
    <w:rsid w:val="00653B4C"/>
    <w:rsid w:val="00676201"/>
    <w:rsid w:val="00692A90"/>
    <w:rsid w:val="006A46E5"/>
    <w:rsid w:val="006C455F"/>
    <w:rsid w:val="006E6715"/>
    <w:rsid w:val="0070209B"/>
    <w:rsid w:val="00715CF7"/>
    <w:rsid w:val="00756DA7"/>
    <w:rsid w:val="0079420D"/>
    <w:rsid w:val="007B441C"/>
    <w:rsid w:val="007B57F7"/>
    <w:rsid w:val="007C0219"/>
    <w:rsid w:val="007D5C21"/>
    <w:rsid w:val="008054BB"/>
    <w:rsid w:val="00816CDC"/>
    <w:rsid w:val="00830017"/>
    <w:rsid w:val="0085356E"/>
    <w:rsid w:val="008629BF"/>
    <w:rsid w:val="00866F9C"/>
    <w:rsid w:val="008C0D8C"/>
    <w:rsid w:val="008E7A1D"/>
    <w:rsid w:val="008F7C39"/>
    <w:rsid w:val="00926882"/>
    <w:rsid w:val="00930631"/>
    <w:rsid w:val="00954F7D"/>
    <w:rsid w:val="0095508D"/>
    <w:rsid w:val="0096458E"/>
    <w:rsid w:val="0099181E"/>
    <w:rsid w:val="009B7892"/>
    <w:rsid w:val="009C191C"/>
    <w:rsid w:val="009C551B"/>
    <w:rsid w:val="009D3709"/>
    <w:rsid w:val="009E1DE6"/>
    <w:rsid w:val="009F05E2"/>
    <w:rsid w:val="00A05186"/>
    <w:rsid w:val="00A430A7"/>
    <w:rsid w:val="00A76F79"/>
    <w:rsid w:val="00AC3AD2"/>
    <w:rsid w:val="00AE4C83"/>
    <w:rsid w:val="00B11858"/>
    <w:rsid w:val="00B11922"/>
    <w:rsid w:val="00B17937"/>
    <w:rsid w:val="00B25941"/>
    <w:rsid w:val="00B32BEE"/>
    <w:rsid w:val="00B45CBA"/>
    <w:rsid w:val="00B46B13"/>
    <w:rsid w:val="00BC13F2"/>
    <w:rsid w:val="00C1241C"/>
    <w:rsid w:val="00C15239"/>
    <w:rsid w:val="00C41571"/>
    <w:rsid w:val="00C86BE2"/>
    <w:rsid w:val="00CE007B"/>
    <w:rsid w:val="00D208B2"/>
    <w:rsid w:val="00D3765A"/>
    <w:rsid w:val="00D4792E"/>
    <w:rsid w:val="00DA24CA"/>
    <w:rsid w:val="00DB0D27"/>
    <w:rsid w:val="00DC5F37"/>
    <w:rsid w:val="00DD4681"/>
    <w:rsid w:val="00DF6792"/>
    <w:rsid w:val="00E074BB"/>
    <w:rsid w:val="00E15B81"/>
    <w:rsid w:val="00E53855"/>
    <w:rsid w:val="00E71EFA"/>
    <w:rsid w:val="00E81DD2"/>
    <w:rsid w:val="00EA0D1C"/>
    <w:rsid w:val="00F04F7E"/>
    <w:rsid w:val="00F17E16"/>
    <w:rsid w:val="00FC44FE"/>
    <w:rsid w:val="00FC5631"/>
    <w:rsid w:val="00FC636C"/>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D162"/>
  <w15:chartTrackingRefBased/>
  <w15:docId w15:val="{B4636B1C-E116-8B4B-9182-709AE872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F9C"/>
    <w:rPr>
      <w:color w:val="0563C1"/>
      <w:u w:val="single"/>
    </w:rPr>
  </w:style>
  <w:style w:type="paragraph" w:customStyle="1" w:styleId="xmsonormal">
    <w:name w:val="x_msonormal"/>
    <w:basedOn w:val="Normal"/>
    <w:rsid w:val="00866F9C"/>
    <w:rPr>
      <w:rFonts w:ascii="Calibri" w:hAnsi="Calibri" w:cs="Calibri"/>
      <w:sz w:val="22"/>
      <w:szCs w:val="22"/>
    </w:rPr>
  </w:style>
  <w:style w:type="character" w:styleId="CommentReference">
    <w:name w:val="annotation reference"/>
    <w:basedOn w:val="DefaultParagraphFont"/>
    <w:uiPriority w:val="99"/>
    <w:semiHidden/>
    <w:unhideWhenUsed/>
    <w:rsid w:val="00866F9C"/>
    <w:rPr>
      <w:sz w:val="16"/>
      <w:szCs w:val="16"/>
    </w:rPr>
  </w:style>
  <w:style w:type="paragraph" w:styleId="CommentText">
    <w:name w:val="annotation text"/>
    <w:basedOn w:val="Normal"/>
    <w:link w:val="CommentTextChar"/>
    <w:uiPriority w:val="99"/>
    <w:semiHidden/>
    <w:unhideWhenUsed/>
    <w:rsid w:val="00866F9C"/>
    <w:rPr>
      <w:rFonts w:ascii="Calibri" w:hAnsi="Calibri" w:cs="Calibri"/>
      <w:sz w:val="20"/>
      <w:szCs w:val="20"/>
    </w:rPr>
  </w:style>
  <w:style w:type="character" w:customStyle="1" w:styleId="CommentTextChar">
    <w:name w:val="Comment Text Char"/>
    <w:basedOn w:val="DefaultParagraphFont"/>
    <w:link w:val="CommentText"/>
    <w:uiPriority w:val="99"/>
    <w:semiHidden/>
    <w:rsid w:val="00866F9C"/>
    <w:rPr>
      <w:rFonts w:ascii="Calibri" w:hAnsi="Calibri" w:cs="Calibri"/>
      <w:sz w:val="20"/>
      <w:szCs w:val="20"/>
    </w:rPr>
  </w:style>
  <w:style w:type="paragraph" w:customStyle="1" w:styleId="paragraph">
    <w:name w:val="paragraph"/>
    <w:basedOn w:val="Normal"/>
    <w:rsid w:val="00866F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66F9C"/>
  </w:style>
  <w:style w:type="character" w:customStyle="1" w:styleId="eop">
    <w:name w:val="eop"/>
    <w:basedOn w:val="DefaultParagraphFont"/>
    <w:rsid w:val="00866F9C"/>
  </w:style>
  <w:style w:type="character" w:styleId="FollowedHyperlink">
    <w:name w:val="FollowedHyperlink"/>
    <w:basedOn w:val="DefaultParagraphFont"/>
    <w:uiPriority w:val="99"/>
    <w:semiHidden/>
    <w:unhideWhenUsed/>
    <w:rsid w:val="00BC13F2"/>
    <w:rPr>
      <w:color w:val="954F72" w:themeColor="followedHyperlink"/>
      <w:u w:val="single"/>
    </w:rPr>
  </w:style>
  <w:style w:type="paragraph" w:styleId="Header">
    <w:name w:val="header"/>
    <w:basedOn w:val="Normal"/>
    <w:link w:val="HeaderChar"/>
    <w:uiPriority w:val="99"/>
    <w:unhideWhenUsed/>
    <w:rsid w:val="00BC13F2"/>
    <w:pPr>
      <w:tabs>
        <w:tab w:val="center" w:pos="4680"/>
        <w:tab w:val="right" w:pos="9360"/>
      </w:tabs>
    </w:pPr>
  </w:style>
  <w:style w:type="character" w:customStyle="1" w:styleId="HeaderChar">
    <w:name w:val="Header Char"/>
    <w:basedOn w:val="DefaultParagraphFont"/>
    <w:link w:val="Header"/>
    <w:uiPriority w:val="99"/>
    <w:rsid w:val="00BC13F2"/>
  </w:style>
  <w:style w:type="paragraph" w:styleId="Footer">
    <w:name w:val="footer"/>
    <w:basedOn w:val="Normal"/>
    <w:link w:val="FooterChar"/>
    <w:uiPriority w:val="99"/>
    <w:unhideWhenUsed/>
    <w:rsid w:val="00BC13F2"/>
    <w:pPr>
      <w:tabs>
        <w:tab w:val="center" w:pos="4680"/>
        <w:tab w:val="right" w:pos="9360"/>
      </w:tabs>
    </w:pPr>
  </w:style>
  <w:style w:type="character" w:customStyle="1" w:styleId="FooterChar">
    <w:name w:val="Footer Char"/>
    <w:basedOn w:val="DefaultParagraphFont"/>
    <w:link w:val="Footer"/>
    <w:uiPriority w:val="99"/>
    <w:rsid w:val="00BC13F2"/>
  </w:style>
  <w:style w:type="character" w:customStyle="1" w:styleId="scxw24983196">
    <w:name w:val="scxw24983196"/>
    <w:basedOn w:val="DefaultParagraphFont"/>
    <w:rsid w:val="00F04F7E"/>
  </w:style>
  <w:style w:type="paragraph" w:styleId="ListParagraph">
    <w:name w:val="List Paragraph"/>
    <w:basedOn w:val="Normal"/>
    <w:uiPriority w:val="34"/>
    <w:qFormat/>
    <w:rsid w:val="009C551B"/>
    <w:pPr>
      <w:ind w:left="720"/>
      <w:contextualSpacing/>
    </w:pPr>
  </w:style>
  <w:style w:type="character" w:styleId="UnresolvedMention">
    <w:name w:val="Unresolved Mention"/>
    <w:basedOn w:val="DefaultParagraphFont"/>
    <w:uiPriority w:val="99"/>
    <w:semiHidden/>
    <w:unhideWhenUsed/>
    <w:rsid w:val="00756DA7"/>
    <w:rPr>
      <w:color w:val="605E5C"/>
      <w:shd w:val="clear" w:color="auto" w:fill="E1DFDD"/>
    </w:rPr>
  </w:style>
  <w:style w:type="paragraph" w:styleId="NormalWeb">
    <w:name w:val="Normal (Web)"/>
    <w:basedOn w:val="Normal"/>
    <w:uiPriority w:val="99"/>
    <w:semiHidden/>
    <w:unhideWhenUsed/>
    <w:rsid w:val="009918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65C0"/>
    <w:rPr>
      <w:b/>
      <w:bCs/>
    </w:rPr>
  </w:style>
  <w:style w:type="character" w:styleId="Emphasis">
    <w:name w:val="Emphasis"/>
    <w:basedOn w:val="DefaultParagraphFont"/>
    <w:uiPriority w:val="20"/>
    <w:qFormat/>
    <w:rsid w:val="005D65C0"/>
    <w:rPr>
      <w:i/>
      <w:iCs/>
    </w:rPr>
  </w:style>
  <w:style w:type="paragraph" w:styleId="CommentSubject">
    <w:name w:val="annotation subject"/>
    <w:basedOn w:val="CommentText"/>
    <w:next w:val="CommentText"/>
    <w:link w:val="CommentSubjectChar"/>
    <w:uiPriority w:val="99"/>
    <w:semiHidden/>
    <w:unhideWhenUsed/>
    <w:rsid w:val="000562A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562AE"/>
    <w:rPr>
      <w:rFonts w:ascii="Calibri" w:hAnsi="Calibri" w:cs="Calibri"/>
      <w:b/>
      <w:bCs/>
      <w:sz w:val="20"/>
      <w:szCs w:val="20"/>
    </w:rPr>
  </w:style>
  <w:style w:type="paragraph" w:styleId="Revision">
    <w:name w:val="Revision"/>
    <w:hidden/>
    <w:uiPriority w:val="99"/>
    <w:semiHidden/>
    <w:rsid w:val="007D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0340">
      <w:bodyDiv w:val="1"/>
      <w:marLeft w:val="0"/>
      <w:marRight w:val="0"/>
      <w:marTop w:val="0"/>
      <w:marBottom w:val="0"/>
      <w:divBdr>
        <w:top w:val="none" w:sz="0" w:space="0" w:color="auto"/>
        <w:left w:val="none" w:sz="0" w:space="0" w:color="auto"/>
        <w:bottom w:val="none" w:sz="0" w:space="0" w:color="auto"/>
        <w:right w:val="none" w:sz="0" w:space="0" w:color="auto"/>
      </w:divBdr>
    </w:div>
    <w:div w:id="851381543">
      <w:bodyDiv w:val="1"/>
      <w:marLeft w:val="0"/>
      <w:marRight w:val="0"/>
      <w:marTop w:val="0"/>
      <w:marBottom w:val="0"/>
      <w:divBdr>
        <w:top w:val="none" w:sz="0" w:space="0" w:color="auto"/>
        <w:left w:val="none" w:sz="0" w:space="0" w:color="auto"/>
        <w:bottom w:val="none" w:sz="0" w:space="0" w:color="auto"/>
        <w:right w:val="none" w:sz="0" w:space="0" w:color="auto"/>
      </w:divBdr>
    </w:div>
    <w:div w:id="948661949">
      <w:bodyDiv w:val="1"/>
      <w:marLeft w:val="0"/>
      <w:marRight w:val="0"/>
      <w:marTop w:val="0"/>
      <w:marBottom w:val="0"/>
      <w:divBdr>
        <w:top w:val="none" w:sz="0" w:space="0" w:color="auto"/>
        <w:left w:val="none" w:sz="0" w:space="0" w:color="auto"/>
        <w:bottom w:val="none" w:sz="0" w:space="0" w:color="auto"/>
        <w:right w:val="none" w:sz="0" w:space="0" w:color="auto"/>
      </w:divBdr>
    </w:div>
    <w:div w:id="993143766">
      <w:bodyDiv w:val="1"/>
      <w:marLeft w:val="0"/>
      <w:marRight w:val="0"/>
      <w:marTop w:val="0"/>
      <w:marBottom w:val="0"/>
      <w:divBdr>
        <w:top w:val="none" w:sz="0" w:space="0" w:color="auto"/>
        <w:left w:val="none" w:sz="0" w:space="0" w:color="auto"/>
        <w:bottom w:val="none" w:sz="0" w:space="0" w:color="auto"/>
        <w:right w:val="none" w:sz="0" w:space="0" w:color="auto"/>
      </w:divBdr>
    </w:div>
    <w:div w:id="1185291041">
      <w:bodyDiv w:val="1"/>
      <w:marLeft w:val="0"/>
      <w:marRight w:val="0"/>
      <w:marTop w:val="0"/>
      <w:marBottom w:val="0"/>
      <w:divBdr>
        <w:top w:val="none" w:sz="0" w:space="0" w:color="auto"/>
        <w:left w:val="none" w:sz="0" w:space="0" w:color="auto"/>
        <w:bottom w:val="none" w:sz="0" w:space="0" w:color="auto"/>
        <w:right w:val="none" w:sz="0" w:space="0" w:color="auto"/>
      </w:divBdr>
    </w:div>
    <w:div w:id="1307128762">
      <w:bodyDiv w:val="1"/>
      <w:marLeft w:val="0"/>
      <w:marRight w:val="0"/>
      <w:marTop w:val="0"/>
      <w:marBottom w:val="0"/>
      <w:divBdr>
        <w:top w:val="none" w:sz="0" w:space="0" w:color="auto"/>
        <w:left w:val="none" w:sz="0" w:space="0" w:color="auto"/>
        <w:bottom w:val="none" w:sz="0" w:space="0" w:color="auto"/>
        <w:right w:val="none" w:sz="0" w:space="0" w:color="auto"/>
      </w:divBdr>
    </w:div>
    <w:div w:id="1333097735">
      <w:bodyDiv w:val="1"/>
      <w:marLeft w:val="0"/>
      <w:marRight w:val="0"/>
      <w:marTop w:val="0"/>
      <w:marBottom w:val="0"/>
      <w:divBdr>
        <w:top w:val="none" w:sz="0" w:space="0" w:color="auto"/>
        <w:left w:val="none" w:sz="0" w:space="0" w:color="auto"/>
        <w:bottom w:val="none" w:sz="0" w:space="0" w:color="auto"/>
        <w:right w:val="none" w:sz="0" w:space="0" w:color="auto"/>
      </w:divBdr>
    </w:div>
    <w:div w:id="1675569576">
      <w:bodyDiv w:val="1"/>
      <w:marLeft w:val="0"/>
      <w:marRight w:val="0"/>
      <w:marTop w:val="0"/>
      <w:marBottom w:val="0"/>
      <w:divBdr>
        <w:top w:val="none" w:sz="0" w:space="0" w:color="auto"/>
        <w:left w:val="none" w:sz="0" w:space="0" w:color="auto"/>
        <w:bottom w:val="none" w:sz="0" w:space="0" w:color="auto"/>
        <w:right w:val="none" w:sz="0" w:space="0" w:color="auto"/>
      </w:divBdr>
    </w:div>
    <w:div w:id="1697924501">
      <w:bodyDiv w:val="1"/>
      <w:marLeft w:val="0"/>
      <w:marRight w:val="0"/>
      <w:marTop w:val="0"/>
      <w:marBottom w:val="0"/>
      <w:divBdr>
        <w:top w:val="none" w:sz="0" w:space="0" w:color="auto"/>
        <w:left w:val="none" w:sz="0" w:space="0" w:color="auto"/>
        <w:bottom w:val="none" w:sz="0" w:space="0" w:color="auto"/>
        <w:right w:val="none" w:sz="0" w:space="0" w:color="auto"/>
      </w:divBdr>
    </w:div>
    <w:div w:id="1698579083">
      <w:bodyDiv w:val="1"/>
      <w:marLeft w:val="0"/>
      <w:marRight w:val="0"/>
      <w:marTop w:val="0"/>
      <w:marBottom w:val="0"/>
      <w:divBdr>
        <w:top w:val="none" w:sz="0" w:space="0" w:color="auto"/>
        <w:left w:val="none" w:sz="0" w:space="0" w:color="auto"/>
        <w:bottom w:val="none" w:sz="0" w:space="0" w:color="auto"/>
        <w:right w:val="none" w:sz="0" w:space="0" w:color="auto"/>
      </w:divBdr>
    </w:div>
    <w:div w:id="1812088750">
      <w:bodyDiv w:val="1"/>
      <w:marLeft w:val="0"/>
      <w:marRight w:val="0"/>
      <w:marTop w:val="0"/>
      <w:marBottom w:val="0"/>
      <w:divBdr>
        <w:top w:val="none" w:sz="0" w:space="0" w:color="auto"/>
        <w:left w:val="none" w:sz="0" w:space="0" w:color="auto"/>
        <w:bottom w:val="none" w:sz="0" w:space="0" w:color="auto"/>
        <w:right w:val="none" w:sz="0" w:space="0" w:color="auto"/>
      </w:divBdr>
    </w:div>
    <w:div w:id="1846019919">
      <w:bodyDiv w:val="1"/>
      <w:marLeft w:val="0"/>
      <w:marRight w:val="0"/>
      <w:marTop w:val="0"/>
      <w:marBottom w:val="0"/>
      <w:divBdr>
        <w:top w:val="none" w:sz="0" w:space="0" w:color="auto"/>
        <w:left w:val="none" w:sz="0" w:space="0" w:color="auto"/>
        <w:bottom w:val="none" w:sz="0" w:space="0" w:color="auto"/>
        <w:right w:val="none" w:sz="0" w:space="0" w:color="auto"/>
      </w:divBdr>
    </w:div>
    <w:div w:id="1879202953">
      <w:bodyDiv w:val="1"/>
      <w:marLeft w:val="0"/>
      <w:marRight w:val="0"/>
      <w:marTop w:val="0"/>
      <w:marBottom w:val="0"/>
      <w:divBdr>
        <w:top w:val="none" w:sz="0" w:space="0" w:color="auto"/>
        <w:left w:val="none" w:sz="0" w:space="0" w:color="auto"/>
        <w:bottom w:val="none" w:sz="0" w:space="0" w:color="auto"/>
        <w:right w:val="none" w:sz="0" w:space="0" w:color="auto"/>
      </w:divBdr>
    </w:div>
    <w:div w:id="1911574462">
      <w:bodyDiv w:val="1"/>
      <w:marLeft w:val="0"/>
      <w:marRight w:val="0"/>
      <w:marTop w:val="0"/>
      <w:marBottom w:val="0"/>
      <w:divBdr>
        <w:top w:val="none" w:sz="0" w:space="0" w:color="auto"/>
        <w:left w:val="none" w:sz="0" w:space="0" w:color="auto"/>
        <w:bottom w:val="none" w:sz="0" w:space="0" w:color="auto"/>
        <w:right w:val="none" w:sz="0" w:space="0" w:color="auto"/>
      </w:divBdr>
    </w:div>
    <w:div w:id="2050061944">
      <w:bodyDiv w:val="1"/>
      <w:marLeft w:val="0"/>
      <w:marRight w:val="0"/>
      <w:marTop w:val="0"/>
      <w:marBottom w:val="0"/>
      <w:divBdr>
        <w:top w:val="none" w:sz="0" w:space="0" w:color="auto"/>
        <w:left w:val="none" w:sz="0" w:space="0" w:color="auto"/>
        <w:bottom w:val="none" w:sz="0" w:space="0" w:color="auto"/>
        <w:right w:val="none" w:sz="0" w:space="0" w:color="auto"/>
      </w:divBdr>
    </w:div>
    <w:div w:id="20570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virginia.edu/calendar/academic/2022-2023" TargetMode="External"/><Relationship Id="rId13" Type="http://schemas.openxmlformats.org/officeDocument/2006/relationships/hyperlink" Target="https://uvafinance.virginia.edu/property-liability-risk-management-advice/acquire-guidance-academic-field-trips" TargetMode="External"/><Relationship Id="rId18" Type="http://schemas.openxmlformats.org/officeDocument/2006/relationships/hyperlink" Target="http://justreportit.virginia.edu/" TargetMode="External"/><Relationship Id="rId26" Type="http://schemas.openxmlformats.org/officeDocument/2006/relationships/hyperlink" Target="https://vpsa.virginia.edu/alcohol" TargetMode="External"/><Relationship Id="rId3" Type="http://schemas.openxmlformats.org/officeDocument/2006/relationships/settings" Target="settings.xml"/><Relationship Id="rId21" Type="http://schemas.openxmlformats.org/officeDocument/2006/relationships/hyperlink" Target="https://virginia.app.box.com/s/a9smj4ucb8kwbe6b6kfy33tb1funm02j" TargetMode="External"/><Relationship Id="rId7" Type="http://schemas.openxmlformats.org/officeDocument/2006/relationships/hyperlink" Target="https://batten.virginia.edu/resources/faculty-resources" TargetMode="External"/><Relationship Id="rId12" Type="http://schemas.openxmlformats.org/officeDocument/2006/relationships/hyperlink" Target="https://batten.virginia.edu/sites/default/files/2022-08/FBS%20Diversity%20Inclusion%20Course%20Syllabus%20Suggestions%202022.docx" TargetMode="External"/><Relationship Id="rId17" Type="http://schemas.openxmlformats.org/officeDocument/2006/relationships/hyperlink" Target="https://registrar.virginia.edu/exam-schedules" TargetMode="External"/><Relationship Id="rId25" Type="http://schemas.openxmlformats.org/officeDocument/2006/relationships/hyperlink" Target="http://eocr.virginia.edu/ombuds" TargetMode="External"/><Relationship Id="rId2" Type="http://schemas.openxmlformats.org/officeDocument/2006/relationships/styles" Target="styles.xml"/><Relationship Id="rId16" Type="http://schemas.openxmlformats.org/officeDocument/2006/relationships/hyperlink" Target="https://batten.virginia.edu/sites/default/files/2022-08/FBS%20Syllabus%20Statements%20FALL%202022.docx" TargetMode="External"/><Relationship Id="rId20" Type="http://schemas.openxmlformats.org/officeDocument/2006/relationships/hyperlink" Target="http://titleix-vawa.virgini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ords.ureg.virginia.edu/content.php?catoid=53&amp;navoid=4195" TargetMode="External"/><Relationship Id="rId24" Type="http://schemas.openxmlformats.org/officeDocument/2006/relationships/hyperlink" Target="mailto:ombus@virginia.edu" TargetMode="External"/><Relationship Id="rId5" Type="http://schemas.openxmlformats.org/officeDocument/2006/relationships/footnotes" Target="footnotes.xml"/><Relationship Id="rId15" Type="http://schemas.openxmlformats.org/officeDocument/2006/relationships/hyperlink" Target="https://honor.virginia.edu/faculty" TargetMode="External"/><Relationship Id="rId23" Type="http://schemas.openxmlformats.org/officeDocument/2006/relationships/hyperlink" Target="https://eocr.virginia.edu/ombuds/" TargetMode="External"/><Relationship Id="rId28" Type="http://schemas.openxmlformats.org/officeDocument/2006/relationships/hyperlink" Target="mailto:kaw6f@virginia.edu" TargetMode="External"/><Relationship Id="rId10" Type="http://schemas.openxmlformats.org/officeDocument/2006/relationships/hyperlink" Target="https://batten.virginia.edu/resources/faculty-resources" TargetMode="External"/><Relationship Id="rId19" Type="http://schemas.openxmlformats.org/officeDocument/2006/relationships/hyperlink" Target="https://eocr.virginia.edu/appendixd" TargetMode="External"/><Relationship Id="rId4" Type="http://schemas.openxmlformats.org/officeDocument/2006/relationships/webSettings" Target="webSettings.xml"/><Relationship Id="rId9" Type="http://schemas.openxmlformats.org/officeDocument/2006/relationships/hyperlink" Target="mailto:kln8n@virginia.edu" TargetMode="External"/><Relationship Id="rId14" Type="http://schemas.openxmlformats.org/officeDocument/2006/relationships/hyperlink" Target="mailto:kln8n@virginia.edu" TargetMode="External"/><Relationship Id="rId22" Type="http://schemas.openxmlformats.org/officeDocument/2006/relationships/hyperlink" Target="https://www.studenthealth.virginia.edu/sdac-faculty-staff" TargetMode="External"/><Relationship Id="rId27" Type="http://schemas.openxmlformats.org/officeDocument/2006/relationships/hyperlink" Target="mailto:knelson@virgini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Jennett V (tyz3ay)</dc:creator>
  <cp:keywords/>
  <dc:description/>
  <cp:lastModifiedBy>Murphy, Jennett V (tyz3ay)</cp:lastModifiedBy>
  <cp:revision>6</cp:revision>
  <cp:lastPrinted>2022-08-04T19:16:00Z</cp:lastPrinted>
  <dcterms:created xsi:type="dcterms:W3CDTF">2022-08-04T19:16:00Z</dcterms:created>
  <dcterms:modified xsi:type="dcterms:W3CDTF">2022-08-04T20:40:00Z</dcterms:modified>
</cp:coreProperties>
</file>